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AF754B" w14:textId="77777777" w:rsidR="002A7E9A" w:rsidRDefault="002A7E9A" w:rsidP="007A1D4C">
      <w:pPr>
        <w:spacing w:after="120" w:line="288" w:lineRule="auto"/>
        <w:jc w:val="center"/>
        <w:rPr>
          <w:rFonts w:ascii="Calibri" w:hAnsi="Calibri" w:cs="Arial"/>
          <w:caps/>
          <w:color w:val="000000"/>
          <w:sz w:val="32"/>
          <w:szCs w:val="32"/>
        </w:rPr>
      </w:pPr>
      <w:bookmarkStart w:id="0" w:name="_GoBack"/>
      <w:bookmarkEnd w:id="0"/>
    </w:p>
    <w:p w14:paraId="7E33C869" w14:textId="77777777" w:rsidR="002A7E9A" w:rsidRDefault="002A7E9A" w:rsidP="007A1D4C">
      <w:pPr>
        <w:spacing w:after="120" w:line="288" w:lineRule="auto"/>
        <w:jc w:val="center"/>
        <w:rPr>
          <w:rFonts w:ascii="Calibri" w:hAnsi="Calibri" w:cs="Arial"/>
          <w:caps/>
          <w:color w:val="000000"/>
          <w:sz w:val="32"/>
          <w:szCs w:val="32"/>
        </w:rPr>
      </w:pPr>
    </w:p>
    <w:p w14:paraId="239C6240" w14:textId="77777777" w:rsidR="002A7E9A" w:rsidRDefault="002A7E9A" w:rsidP="007A1D4C">
      <w:pPr>
        <w:spacing w:after="120" w:line="288" w:lineRule="auto"/>
        <w:jc w:val="center"/>
        <w:rPr>
          <w:rFonts w:ascii="Calibri" w:hAnsi="Calibri" w:cs="Arial"/>
          <w:caps/>
          <w:color w:val="000000"/>
          <w:sz w:val="32"/>
          <w:szCs w:val="32"/>
        </w:rPr>
      </w:pPr>
    </w:p>
    <w:p w14:paraId="4171FFB3" w14:textId="77777777" w:rsidR="002A7E9A" w:rsidRDefault="002A7E9A" w:rsidP="007A1D4C">
      <w:pPr>
        <w:spacing w:after="120" w:line="288" w:lineRule="auto"/>
        <w:jc w:val="center"/>
        <w:rPr>
          <w:rFonts w:ascii="Calibri" w:hAnsi="Calibri" w:cs="Arial"/>
          <w:caps/>
          <w:color w:val="000000"/>
          <w:sz w:val="32"/>
          <w:szCs w:val="32"/>
        </w:rPr>
      </w:pPr>
    </w:p>
    <w:p w14:paraId="4D6B56AF" w14:textId="77777777" w:rsidR="002A7E9A" w:rsidRPr="00760198" w:rsidRDefault="002A7E9A" w:rsidP="007A1D4C">
      <w:pPr>
        <w:spacing w:after="120" w:line="288" w:lineRule="auto"/>
        <w:jc w:val="center"/>
        <w:rPr>
          <w:rFonts w:ascii="Calibri" w:hAnsi="Calibri" w:cs="Arial"/>
          <w:caps/>
          <w:color w:val="000000"/>
          <w:sz w:val="32"/>
          <w:szCs w:val="32"/>
        </w:rPr>
      </w:pPr>
    </w:p>
    <w:p w14:paraId="29E95D8E" w14:textId="77777777" w:rsidR="00456A56" w:rsidRPr="00760198" w:rsidRDefault="00CB4875" w:rsidP="007A1D4C">
      <w:pPr>
        <w:spacing w:after="120" w:line="288" w:lineRule="auto"/>
        <w:jc w:val="center"/>
        <w:rPr>
          <w:rFonts w:ascii="Calibri" w:hAnsi="Calibri" w:cs="Arial"/>
          <w:b/>
          <w:caps/>
          <w:color w:val="000000"/>
          <w:sz w:val="32"/>
          <w:szCs w:val="32"/>
          <w:u w:val="single"/>
        </w:rPr>
      </w:pPr>
      <w:r w:rsidRPr="00760198">
        <w:rPr>
          <w:rFonts w:ascii="Calibri" w:hAnsi="Calibri" w:cs="Arial"/>
          <w:b/>
          <w:caps/>
          <w:color w:val="000000"/>
          <w:sz w:val="32"/>
          <w:szCs w:val="32"/>
          <w:u w:val="single"/>
        </w:rPr>
        <w:t xml:space="preserve">rámcová </w:t>
      </w:r>
      <w:r w:rsidR="00AA6D25">
        <w:rPr>
          <w:rFonts w:ascii="Calibri" w:hAnsi="Calibri" w:cs="Arial"/>
          <w:b/>
          <w:caps/>
          <w:color w:val="000000"/>
          <w:sz w:val="32"/>
          <w:szCs w:val="32"/>
          <w:u w:val="single"/>
        </w:rPr>
        <w:t>dohoda</w:t>
      </w:r>
      <w:r w:rsidRPr="00760198">
        <w:rPr>
          <w:rFonts w:ascii="Calibri" w:hAnsi="Calibri" w:cs="Arial"/>
          <w:b/>
          <w:caps/>
          <w:color w:val="000000"/>
          <w:sz w:val="32"/>
          <w:szCs w:val="32"/>
          <w:u w:val="single"/>
        </w:rPr>
        <w:t xml:space="preserve"> o dodávkách zboží</w:t>
      </w:r>
      <w:r w:rsidR="00F405E2">
        <w:rPr>
          <w:rFonts w:ascii="Calibri" w:hAnsi="Calibri" w:cs="Arial"/>
          <w:b/>
          <w:caps/>
          <w:color w:val="000000"/>
          <w:sz w:val="32"/>
          <w:szCs w:val="32"/>
          <w:u w:val="single"/>
        </w:rPr>
        <w:t xml:space="preserve"> I</w:t>
      </w:r>
      <w:r w:rsidR="002A7E9A" w:rsidRPr="00760198">
        <w:rPr>
          <w:rFonts w:ascii="Calibri" w:hAnsi="Calibri" w:cs="Arial"/>
          <w:b/>
          <w:caps/>
          <w:color w:val="000000"/>
          <w:sz w:val="32"/>
          <w:szCs w:val="32"/>
          <w:u w:val="single"/>
        </w:rPr>
        <w:t>T</w:t>
      </w:r>
    </w:p>
    <w:p w14:paraId="78B6CC3A" w14:textId="77777777" w:rsidR="00456A56" w:rsidRPr="00760198" w:rsidRDefault="00456A56" w:rsidP="007A1D4C">
      <w:pPr>
        <w:spacing w:after="120" w:line="288" w:lineRule="auto"/>
        <w:rPr>
          <w:rFonts w:ascii="Calibri" w:hAnsi="Calibri"/>
          <w:color w:val="000000"/>
        </w:rPr>
      </w:pPr>
    </w:p>
    <w:p w14:paraId="17C5BD64" w14:textId="77777777" w:rsidR="00766348" w:rsidRPr="00760198" w:rsidRDefault="00766348" w:rsidP="007A1D4C">
      <w:pPr>
        <w:spacing w:after="120" w:line="288" w:lineRule="auto"/>
        <w:rPr>
          <w:rFonts w:ascii="Calibri" w:hAnsi="Calibri"/>
          <w:color w:val="000000"/>
        </w:rPr>
      </w:pPr>
    </w:p>
    <w:p w14:paraId="17FF6399" w14:textId="77777777" w:rsidR="00766348" w:rsidRPr="00760198" w:rsidRDefault="00766348" w:rsidP="007A1D4C">
      <w:pPr>
        <w:spacing w:after="120" w:line="288" w:lineRule="auto"/>
        <w:rPr>
          <w:rFonts w:ascii="Calibri" w:hAnsi="Calibri"/>
        </w:rPr>
      </w:pPr>
      <w:r w:rsidRPr="00760198">
        <w:rPr>
          <w:rFonts w:ascii="Calibri" w:hAnsi="Calibri"/>
        </w:rPr>
        <w:t xml:space="preserve">Nabídka musí obsahovat podepsaný návrh rámcové </w:t>
      </w:r>
      <w:r w:rsidR="00AA6D25">
        <w:rPr>
          <w:rFonts w:ascii="Calibri" w:hAnsi="Calibri"/>
        </w:rPr>
        <w:t>dohody</w:t>
      </w:r>
      <w:r w:rsidRPr="00760198">
        <w:rPr>
          <w:rFonts w:ascii="Calibri" w:hAnsi="Calibri"/>
        </w:rPr>
        <w:t xml:space="preserve">, a to </w:t>
      </w:r>
      <w:r w:rsidRPr="00760198">
        <w:rPr>
          <w:rFonts w:ascii="Calibri" w:hAnsi="Calibri"/>
          <w:u w:val="single"/>
        </w:rPr>
        <w:t>zvlášť ke každé části zakázky, v níž uchazeč podává nabídku.</w:t>
      </w:r>
      <w:r w:rsidRPr="00760198">
        <w:rPr>
          <w:rFonts w:ascii="Calibri" w:hAnsi="Calibri"/>
        </w:rPr>
        <w:t xml:space="preserve"> Uchazeč nesmí v </w:t>
      </w:r>
      <w:r w:rsidR="00AA6D25">
        <w:rPr>
          <w:rFonts w:ascii="Calibri" w:hAnsi="Calibri"/>
        </w:rPr>
        <w:t>dohodách</w:t>
      </w:r>
      <w:r w:rsidRPr="00760198">
        <w:rPr>
          <w:rFonts w:ascii="Calibri" w:hAnsi="Calibri"/>
        </w:rPr>
        <w:t xml:space="preserve"> provádět jiné změny než doplnění identifikačních údajů uchazeče. </w:t>
      </w:r>
    </w:p>
    <w:p w14:paraId="3B9C95E3" w14:textId="77777777" w:rsidR="00766348" w:rsidRPr="00760198" w:rsidRDefault="00766348" w:rsidP="007A1D4C">
      <w:pPr>
        <w:spacing w:after="120" w:line="288" w:lineRule="auto"/>
        <w:rPr>
          <w:rFonts w:ascii="Calibri" w:hAnsi="Calibri"/>
          <w:color w:val="000000"/>
        </w:rPr>
      </w:pPr>
    </w:p>
    <w:p w14:paraId="012EECE0" w14:textId="77777777" w:rsidR="00CB4875" w:rsidRPr="00760198" w:rsidRDefault="00CB4875" w:rsidP="007A1D4C">
      <w:pPr>
        <w:spacing w:after="120" w:line="288" w:lineRule="auto"/>
        <w:rPr>
          <w:rFonts w:ascii="Calibri" w:hAnsi="Calibri"/>
          <w:color w:val="000000"/>
        </w:rPr>
      </w:pPr>
    </w:p>
    <w:p w14:paraId="004204D3" w14:textId="77777777" w:rsidR="002A7E9A" w:rsidRPr="00760198" w:rsidRDefault="003B16F8" w:rsidP="007A1D4C">
      <w:pPr>
        <w:spacing w:after="120" w:line="288" w:lineRule="auto"/>
        <w:jc w:val="center"/>
        <w:rPr>
          <w:rFonts w:ascii="Calibri" w:hAnsi="Calibri"/>
          <w:color w:val="000000"/>
        </w:rPr>
      </w:pPr>
      <w:r w:rsidRPr="00760198">
        <w:rPr>
          <w:rFonts w:ascii="Calibri" w:hAnsi="Calibri"/>
          <w:color w:val="000000"/>
        </w:rPr>
        <w:t>ČÁST ZAKÁZKY:</w:t>
      </w:r>
    </w:p>
    <w:p w14:paraId="7FBFD603" w14:textId="77777777" w:rsidR="00676B0A" w:rsidRPr="00503A21" w:rsidRDefault="00676B0A" w:rsidP="00D16A45">
      <w:pPr>
        <w:spacing w:after="120" w:line="288" w:lineRule="auto"/>
        <w:rPr>
          <w:b/>
        </w:rPr>
      </w:pPr>
    </w:p>
    <w:p w14:paraId="7D8221BD" w14:textId="77777777" w:rsidR="006E0B76" w:rsidRPr="003353FA" w:rsidRDefault="006E0B76" w:rsidP="006E0B76">
      <w:pPr>
        <w:numPr>
          <w:ilvl w:val="0"/>
          <w:numId w:val="49"/>
        </w:numPr>
        <w:spacing w:after="120" w:line="288" w:lineRule="auto"/>
        <w:rPr>
          <w:b/>
        </w:rPr>
      </w:pPr>
      <w:r w:rsidRPr="003353FA">
        <w:rPr>
          <w:b/>
        </w:rPr>
        <w:t xml:space="preserve">Počítače </w:t>
      </w:r>
      <w:r w:rsidR="000272B5">
        <w:rPr>
          <w:b/>
        </w:rPr>
        <w:t>*</w:t>
      </w:r>
      <w:r w:rsidRPr="003353FA">
        <w:rPr>
          <w:b/>
        </w:rPr>
        <w:tab/>
        <w:t xml:space="preserve">– předpokládaná hodnota části zakázky </w:t>
      </w:r>
      <w:r w:rsidR="005F0CDC">
        <w:rPr>
          <w:b/>
        </w:rPr>
        <w:t>3 200 000</w:t>
      </w:r>
      <w:r w:rsidRPr="003353FA">
        <w:rPr>
          <w:b/>
        </w:rPr>
        <w:t xml:space="preserve"> Kč bez DPH</w:t>
      </w:r>
    </w:p>
    <w:p w14:paraId="045552B7" w14:textId="77777777" w:rsidR="006E0B76" w:rsidRPr="003353FA" w:rsidRDefault="006E0B76" w:rsidP="006E0B76">
      <w:pPr>
        <w:numPr>
          <w:ilvl w:val="0"/>
          <w:numId w:val="49"/>
        </w:numPr>
        <w:spacing w:after="120" w:line="288" w:lineRule="auto"/>
        <w:rPr>
          <w:b/>
        </w:rPr>
      </w:pPr>
      <w:r w:rsidRPr="003353FA">
        <w:rPr>
          <w:b/>
        </w:rPr>
        <w:t xml:space="preserve">Ostatní </w:t>
      </w:r>
      <w:r w:rsidR="000272B5">
        <w:rPr>
          <w:b/>
        </w:rPr>
        <w:t>*</w:t>
      </w:r>
      <w:r w:rsidRPr="003353FA">
        <w:rPr>
          <w:b/>
        </w:rPr>
        <w:t xml:space="preserve"> </w:t>
      </w:r>
      <w:r w:rsidRPr="003353FA">
        <w:rPr>
          <w:b/>
        </w:rPr>
        <w:tab/>
        <w:t xml:space="preserve">- předpokládaná hodnota části zakázky </w:t>
      </w:r>
      <w:r w:rsidR="005F0CDC">
        <w:rPr>
          <w:b/>
        </w:rPr>
        <w:t>1 300 000</w:t>
      </w:r>
      <w:r w:rsidRPr="003353FA">
        <w:rPr>
          <w:b/>
        </w:rPr>
        <w:t xml:space="preserve"> Kč bez DPH</w:t>
      </w:r>
    </w:p>
    <w:p w14:paraId="5852DE1E" w14:textId="77777777" w:rsidR="003B16F8" w:rsidRDefault="003B16F8" w:rsidP="000272B5">
      <w:pPr>
        <w:spacing w:after="120" w:line="288" w:lineRule="auto"/>
        <w:rPr>
          <w:rFonts w:ascii="Calibri" w:hAnsi="Calibri"/>
          <w:color w:val="000000"/>
        </w:rPr>
      </w:pPr>
    </w:p>
    <w:p w14:paraId="7E20021B" w14:textId="77777777" w:rsidR="000272B5" w:rsidRDefault="000272B5" w:rsidP="000272B5">
      <w:pPr>
        <w:spacing w:after="120" w:line="288" w:lineRule="auto"/>
        <w:rPr>
          <w:rFonts w:ascii="Calibri" w:hAnsi="Calibri"/>
          <w:color w:val="000000"/>
        </w:rPr>
      </w:pPr>
      <w:r>
        <w:rPr>
          <w:rFonts w:ascii="Calibri" w:hAnsi="Calibri"/>
          <w:color w:val="000000"/>
        </w:rPr>
        <w:t>*nehodící se škrtněte</w:t>
      </w:r>
    </w:p>
    <w:p w14:paraId="2CFDC484" w14:textId="77777777" w:rsidR="002A7E9A" w:rsidRDefault="002A7E9A" w:rsidP="007A1D4C">
      <w:pPr>
        <w:spacing w:after="120" w:line="288" w:lineRule="auto"/>
        <w:rPr>
          <w:rFonts w:ascii="Calibri" w:hAnsi="Calibri"/>
          <w:color w:val="000000"/>
        </w:rPr>
      </w:pPr>
    </w:p>
    <w:p w14:paraId="1E68B56D" w14:textId="77777777" w:rsidR="002A7E9A" w:rsidRDefault="002A7E9A" w:rsidP="007A1D4C">
      <w:pPr>
        <w:spacing w:after="120" w:line="288" w:lineRule="auto"/>
        <w:rPr>
          <w:rFonts w:ascii="Calibri" w:hAnsi="Calibri"/>
          <w:color w:val="000000"/>
        </w:rPr>
      </w:pPr>
    </w:p>
    <w:p w14:paraId="3204D64A" w14:textId="77777777" w:rsidR="002A7E9A" w:rsidRDefault="002A7E9A" w:rsidP="007A1D4C">
      <w:pPr>
        <w:spacing w:after="120" w:line="288" w:lineRule="auto"/>
        <w:rPr>
          <w:rFonts w:ascii="Calibri" w:hAnsi="Calibri"/>
          <w:color w:val="000000"/>
        </w:rPr>
      </w:pPr>
    </w:p>
    <w:p w14:paraId="7E9D977E" w14:textId="77777777" w:rsidR="0090350A" w:rsidRDefault="0090350A" w:rsidP="007A1D4C">
      <w:pPr>
        <w:spacing w:after="120" w:line="288" w:lineRule="auto"/>
        <w:rPr>
          <w:rFonts w:ascii="Calibri" w:hAnsi="Calibri"/>
          <w:color w:val="000000"/>
        </w:rPr>
      </w:pPr>
    </w:p>
    <w:p w14:paraId="7EC9A8F7" w14:textId="77777777" w:rsidR="0090350A" w:rsidRDefault="0090350A" w:rsidP="007A1D4C">
      <w:pPr>
        <w:spacing w:after="120" w:line="288" w:lineRule="auto"/>
        <w:rPr>
          <w:rFonts w:ascii="Calibri" w:hAnsi="Calibri"/>
          <w:color w:val="000000"/>
        </w:rPr>
      </w:pPr>
    </w:p>
    <w:p w14:paraId="19641706" w14:textId="77777777" w:rsidR="0090350A" w:rsidRDefault="0090350A" w:rsidP="007A1D4C">
      <w:pPr>
        <w:spacing w:after="120" w:line="288" w:lineRule="auto"/>
        <w:rPr>
          <w:rFonts w:ascii="Calibri" w:hAnsi="Calibri"/>
          <w:color w:val="000000"/>
        </w:rPr>
      </w:pPr>
    </w:p>
    <w:p w14:paraId="2FD40E6F" w14:textId="77777777" w:rsidR="00D16A45" w:rsidRDefault="00D16A45" w:rsidP="007A1D4C">
      <w:pPr>
        <w:spacing w:after="120" w:line="288" w:lineRule="auto"/>
        <w:rPr>
          <w:rFonts w:ascii="Calibri" w:hAnsi="Calibri"/>
          <w:color w:val="000000"/>
        </w:rPr>
      </w:pPr>
    </w:p>
    <w:p w14:paraId="753A7636" w14:textId="77777777" w:rsidR="00D16A45" w:rsidRDefault="00D16A45" w:rsidP="007A1D4C">
      <w:pPr>
        <w:spacing w:after="120" w:line="288" w:lineRule="auto"/>
        <w:rPr>
          <w:rFonts w:ascii="Calibri" w:hAnsi="Calibri"/>
          <w:color w:val="000000"/>
        </w:rPr>
      </w:pPr>
    </w:p>
    <w:p w14:paraId="5ED5F72B" w14:textId="77777777" w:rsidR="00D16A45" w:rsidRDefault="00D16A45" w:rsidP="007A1D4C">
      <w:pPr>
        <w:spacing w:after="120" w:line="288" w:lineRule="auto"/>
        <w:rPr>
          <w:rFonts w:ascii="Calibri" w:hAnsi="Calibri"/>
          <w:color w:val="000000"/>
        </w:rPr>
      </w:pPr>
    </w:p>
    <w:p w14:paraId="517808B5" w14:textId="77777777" w:rsidR="00D16A45" w:rsidRDefault="00D16A45" w:rsidP="007A1D4C">
      <w:pPr>
        <w:spacing w:after="120" w:line="288" w:lineRule="auto"/>
        <w:rPr>
          <w:rFonts w:ascii="Calibri" w:hAnsi="Calibri"/>
          <w:color w:val="000000"/>
        </w:rPr>
      </w:pPr>
    </w:p>
    <w:p w14:paraId="04F2EAAA" w14:textId="77777777" w:rsidR="00D16A45" w:rsidRDefault="00D16A45" w:rsidP="007A1D4C">
      <w:pPr>
        <w:spacing w:after="120" w:line="288" w:lineRule="auto"/>
        <w:rPr>
          <w:rFonts w:ascii="Calibri" w:hAnsi="Calibri"/>
          <w:color w:val="000000"/>
        </w:rPr>
      </w:pPr>
    </w:p>
    <w:p w14:paraId="7621263D" w14:textId="77777777" w:rsidR="0090350A" w:rsidRDefault="0090350A" w:rsidP="007A1D4C">
      <w:pPr>
        <w:spacing w:after="120" w:line="288" w:lineRule="auto"/>
        <w:rPr>
          <w:rFonts w:ascii="Calibri" w:hAnsi="Calibri"/>
          <w:color w:val="000000"/>
        </w:rPr>
      </w:pPr>
    </w:p>
    <w:p w14:paraId="70C4F1FC" w14:textId="77777777" w:rsidR="0090350A" w:rsidRDefault="0090350A" w:rsidP="007A1D4C">
      <w:pPr>
        <w:spacing w:after="120" w:line="288" w:lineRule="auto"/>
        <w:rPr>
          <w:rFonts w:ascii="Calibri" w:hAnsi="Calibri"/>
          <w:color w:val="000000"/>
        </w:rPr>
      </w:pPr>
    </w:p>
    <w:p w14:paraId="4E844C41" w14:textId="77777777" w:rsidR="00456A56" w:rsidRPr="0071558A" w:rsidRDefault="002A7E9A" w:rsidP="007A1D4C">
      <w:pPr>
        <w:pStyle w:val="Nadpis1"/>
        <w:spacing w:after="120" w:line="288" w:lineRule="auto"/>
        <w:jc w:val="center"/>
        <w:rPr>
          <w:rFonts w:ascii="Calibri" w:hAnsi="Calibri" w:cs="Arial"/>
          <w:b w:val="0"/>
          <w:bCs w:val="0"/>
          <w:color w:val="000000"/>
          <w:sz w:val="28"/>
        </w:rPr>
      </w:pPr>
      <w:r>
        <w:rPr>
          <w:rFonts w:ascii="Calibri" w:hAnsi="Calibri" w:cs="Arial"/>
          <w:b w:val="0"/>
          <w:bCs w:val="0"/>
          <w:color w:val="000000"/>
          <w:sz w:val="28"/>
        </w:rPr>
        <w:lastRenderedPageBreak/>
        <w:t xml:space="preserve">I.  </w:t>
      </w:r>
      <w:r w:rsidR="00456A56" w:rsidRPr="0071558A">
        <w:rPr>
          <w:rFonts w:ascii="Calibri" w:hAnsi="Calibri" w:cs="Arial"/>
          <w:b w:val="0"/>
          <w:bCs w:val="0"/>
          <w:color w:val="000000"/>
          <w:sz w:val="28"/>
        </w:rPr>
        <w:t>Smluvní strany</w:t>
      </w:r>
    </w:p>
    <w:p w14:paraId="446E2F42" w14:textId="77777777" w:rsidR="0071558A" w:rsidRPr="0071558A" w:rsidRDefault="0071558A" w:rsidP="007A1D4C">
      <w:pPr>
        <w:pStyle w:val="Textvbloku1"/>
        <w:numPr>
          <w:ilvl w:val="1"/>
          <w:numId w:val="3"/>
        </w:numPr>
        <w:tabs>
          <w:tab w:val="clear" w:pos="1440"/>
          <w:tab w:val="num" w:pos="540"/>
        </w:tabs>
        <w:spacing w:line="288" w:lineRule="auto"/>
        <w:ind w:left="540" w:right="425" w:hanging="540"/>
        <w:rPr>
          <w:rFonts w:ascii="Calibri" w:hAnsi="Calibri" w:cs="Arial"/>
          <w:b/>
          <w:bCs/>
          <w:color w:val="000000"/>
          <w:sz w:val="22"/>
          <w:szCs w:val="22"/>
          <w:u w:val="single"/>
        </w:rPr>
      </w:pPr>
    </w:p>
    <w:p w14:paraId="5217C20E" w14:textId="77777777" w:rsidR="00925126" w:rsidRPr="0071558A" w:rsidRDefault="0071558A" w:rsidP="007A1D4C">
      <w:pPr>
        <w:pStyle w:val="Textvbloku1"/>
        <w:spacing w:line="288" w:lineRule="auto"/>
        <w:ind w:left="0" w:right="425" w:firstLine="0"/>
        <w:rPr>
          <w:rFonts w:ascii="Calibri" w:hAnsi="Calibri" w:cs="Arial"/>
          <w:b/>
          <w:bCs/>
          <w:color w:val="000000"/>
          <w:sz w:val="22"/>
          <w:szCs w:val="22"/>
          <w:u w:val="single"/>
        </w:rPr>
      </w:pPr>
      <w:r w:rsidRPr="0071558A">
        <w:rPr>
          <w:rFonts w:ascii="Calibri" w:hAnsi="Calibri" w:cs="Arial"/>
          <w:b/>
          <w:bCs/>
          <w:color w:val="000000"/>
          <w:sz w:val="22"/>
          <w:szCs w:val="22"/>
        </w:rPr>
        <w:t xml:space="preserve">A) </w:t>
      </w:r>
      <w:r w:rsidR="00925126" w:rsidRPr="0071558A">
        <w:rPr>
          <w:rFonts w:ascii="Calibri" w:hAnsi="Calibri" w:cs="Arial"/>
          <w:b/>
          <w:bCs/>
          <w:color w:val="000000"/>
          <w:sz w:val="22"/>
          <w:szCs w:val="22"/>
        </w:rPr>
        <w:t>Prodávající:</w:t>
      </w:r>
    </w:p>
    <w:p w14:paraId="747C6D12" w14:textId="77777777"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b/>
          <w:color w:val="000000"/>
        </w:rPr>
      </w:pPr>
      <w:r w:rsidRPr="0071558A">
        <w:rPr>
          <w:rFonts w:ascii="Calibri" w:hAnsi="Calibri" w:cs="Arial"/>
          <w:color w:val="000000"/>
        </w:rPr>
        <w:t>Obchodní firma:</w:t>
      </w:r>
      <w:r>
        <w:rPr>
          <w:rFonts w:ascii="Calibri" w:hAnsi="Calibri" w:cs="Arial"/>
          <w:color w:val="000000"/>
        </w:rPr>
        <w:t>____________________</w:t>
      </w:r>
      <w:r w:rsidRPr="0071558A">
        <w:rPr>
          <w:rFonts w:ascii="Calibri" w:hAnsi="Calibri" w:cs="Arial"/>
          <w:color w:val="000000"/>
        </w:rPr>
        <w:tab/>
      </w:r>
    </w:p>
    <w:p w14:paraId="64715182" w14:textId="77777777" w:rsidR="007A1D4C" w:rsidRPr="007A1D4C" w:rsidRDefault="007A1D4C" w:rsidP="007A1D4C">
      <w:pPr>
        <w:pStyle w:val="Zpat"/>
        <w:tabs>
          <w:tab w:val="clear" w:pos="4536"/>
          <w:tab w:val="clear" w:pos="9072"/>
          <w:tab w:val="left" w:pos="3392"/>
        </w:tabs>
        <w:spacing w:line="288" w:lineRule="auto"/>
        <w:ind w:left="70"/>
        <w:jc w:val="left"/>
        <w:rPr>
          <w:rFonts w:ascii="Calibri" w:hAnsi="Calibri" w:cs="Arial"/>
          <w:bCs/>
          <w:color w:val="000000"/>
          <w:lang w:val="cs-CZ" w:eastAsia="cs-CZ"/>
        </w:rPr>
      </w:pPr>
      <w:r w:rsidRPr="0071558A">
        <w:rPr>
          <w:rFonts w:ascii="Calibri" w:hAnsi="Calibri" w:cs="Arial"/>
          <w:color w:val="000000"/>
        </w:rPr>
        <w:t>se sídlem:</w:t>
      </w:r>
      <w:r>
        <w:rPr>
          <w:rFonts w:ascii="Calibri" w:hAnsi="Calibri" w:cs="Arial"/>
          <w:color w:val="000000"/>
          <w:lang w:val="cs-CZ"/>
        </w:rPr>
        <w:t>_________________________</w:t>
      </w:r>
    </w:p>
    <w:p w14:paraId="6A50DFBC" w14:textId="77777777" w:rsidR="007A1D4C" w:rsidRPr="007A1D4C" w:rsidRDefault="007A1D4C" w:rsidP="007A1D4C">
      <w:pPr>
        <w:tabs>
          <w:tab w:val="left" w:pos="3392"/>
        </w:tabs>
        <w:overflowPunct w:val="0"/>
        <w:autoSpaceDE w:val="0"/>
        <w:autoSpaceDN w:val="0"/>
        <w:adjustRightInd w:val="0"/>
        <w:spacing w:line="288" w:lineRule="auto"/>
        <w:ind w:left="70"/>
        <w:jc w:val="left"/>
        <w:rPr>
          <w:rFonts w:ascii="Calibri" w:hAnsi="Calibri" w:cs="Arial"/>
          <w:i/>
          <w:color w:val="000000"/>
        </w:rPr>
      </w:pPr>
      <w:r w:rsidRPr="007A1D4C">
        <w:rPr>
          <w:rFonts w:ascii="Calibri" w:hAnsi="Calibri" w:cs="Arial"/>
          <w:i/>
          <w:color w:val="000000"/>
        </w:rPr>
        <w:t>zastoupená:</w:t>
      </w:r>
      <w:r>
        <w:rPr>
          <w:rFonts w:ascii="Calibri" w:hAnsi="Calibri" w:cs="Arial"/>
          <w:i/>
          <w:color w:val="000000"/>
          <w:u w:val="single"/>
        </w:rPr>
        <w:t>_______________________</w:t>
      </w:r>
    </w:p>
    <w:p w14:paraId="3BA424A3" w14:textId="77777777"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r w:rsidRPr="0071558A">
        <w:rPr>
          <w:rFonts w:ascii="Calibri" w:hAnsi="Calibri" w:cs="Arial"/>
          <w:color w:val="000000"/>
        </w:rPr>
        <w:t>IČ:</w:t>
      </w:r>
      <w:r>
        <w:rPr>
          <w:rFonts w:ascii="Calibri" w:hAnsi="Calibri" w:cs="Arial"/>
          <w:color w:val="000000"/>
          <w:u w:val="single"/>
        </w:rPr>
        <w:t>_______________________________</w:t>
      </w:r>
    </w:p>
    <w:p w14:paraId="231E45ED" w14:textId="77777777"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r w:rsidRPr="0071558A">
        <w:rPr>
          <w:rFonts w:ascii="Calibri" w:hAnsi="Calibri" w:cs="Arial"/>
          <w:color w:val="000000"/>
        </w:rPr>
        <w:t>DIČ:</w:t>
      </w:r>
      <w:r>
        <w:rPr>
          <w:rFonts w:ascii="Calibri" w:hAnsi="Calibri" w:cs="Arial"/>
          <w:color w:val="000000"/>
        </w:rPr>
        <w:t>______________________________</w:t>
      </w:r>
      <w:r w:rsidRPr="0071558A">
        <w:rPr>
          <w:rFonts w:ascii="Calibri" w:hAnsi="Calibri" w:cs="Arial"/>
          <w:color w:val="000000"/>
        </w:rPr>
        <w:tab/>
      </w:r>
      <w:r w:rsidRPr="0071558A">
        <w:rPr>
          <w:rFonts w:ascii="Calibri" w:hAnsi="Calibri" w:cs="Arial"/>
          <w:color w:val="000000"/>
        </w:rPr>
        <w:tab/>
      </w:r>
    </w:p>
    <w:p w14:paraId="5B6D5E3A" w14:textId="77777777" w:rsidR="007A1D4C"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r w:rsidRPr="0071558A">
        <w:rPr>
          <w:rFonts w:ascii="Calibri" w:hAnsi="Calibri" w:cs="Arial"/>
          <w:color w:val="000000"/>
        </w:rPr>
        <w:t>Registrace v Obchodním rejstříku:</w:t>
      </w:r>
      <w:r>
        <w:rPr>
          <w:rFonts w:ascii="Calibri" w:hAnsi="Calibri" w:cs="Arial"/>
          <w:color w:val="000000"/>
        </w:rPr>
        <w:t>_____</w:t>
      </w:r>
      <w:r w:rsidRPr="0071558A">
        <w:rPr>
          <w:rFonts w:ascii="Calibri" w:hAnsi="Calibri" w:cs="Arial"/>
          <w:color w:val="000000"/>
        </w:rPr>
        <w:tab/>
      </w:r>
    </w:p>
    <w:p w14:paraId="0DC4BBB4" w14:textId="77777777" w:rsidR="007A1D4C" w:rsidRPr="0071558A" w:rsidRDefault="007A1D4C" w:rsidP="007A1D4C">
      <w:pPr>
        <w:tabs>
          <w:tab w:val="left" w:pos="3392"/>
        </w:tabs>
        <w:overflowPunct w:val="0"/>
        <w:autoSpaceDE w:val="0"/>
        <w:autoSpaceDN w:val="0"/>
        <w:adjustRightInd w:val="0"/>
        <w:spacing w:line="288" w:lineRule="auto"/>
        <w:ind w:left="70"/>
        <w:jc w:val="left"/>
        <w:rPr>
          <w:rFonts w:ascii="Calibri" w:hAnsi="Calibri" w:cs="Arial"/>
          <w:color w:val="000000"/>
        </w:rPr>
      </w:pPr>
    </w:p>
    <w:p w14:paraId="4F6199B1" w14:textId="7AF9E5CF" w:rsidR="0071558A" w:rsidRPr="00F405E2" w:rsidRDefault="00F405E2" w:rsidP="00F405E2">
      <w:pPr>
        <w:pStyle w:val="Textvbloku1"/>
        <w:spacing w:line="288" w:lineRule="auto"/>
        <w:ind w:right="425"/>
        <w:rPr>
          <w:rFonts w:ascii="Calibri" w:hAnsi="Calibri" w:cs="Arial"/>
          <w:b/>
          <w:bCs/>
          <w:color w:val="000000"/>
          <w:sz w:val="22"/>
          <w:szCs w:val="22"/>
        </w:rPr>
      </w:pPr>
      <w:r w:rsidRPr="00F405E2">
        <w:rPr>
          <w:rFonts w:ascii="Calibri" w:hAnsi="Calibri" w:cs="Arial"/>
          <w:b/>
          <w:bCs/>
          <w:color w:val="000000"/>
          <w:sz w:val="22"/>
          <w:szCs w:val="22"/>
        </w:rPr>
        <w:t xml:space="preserve">B) </w:t>
      </w:r>
      <w:r w:rsidR="0032321F">
        <w:rPr>
          <w:rFonts w:ascii="Calibri" w:hAnsi="Calibri" w:cs="Arial"/>
          <w:b/>
          <w:bCs/>
          <w:color w:val="000000"/>
          <w:sz w:val="22"/>
          <w:szCs w:val="22"/>
        </w:rPr>
        <w:t>–</w:t>
      </w:r>
      <w:r w:rsidR="00D31B2C">
        <w:rPr>
          <w:rFonts w:ascii="Calibri" w:hAnsi="Calibri" w:cs="Arial"/>
          <w:b/>
          <w:bCs/>
          <w:color w:val="000000"/>
          <w:sz w:val="22"/>
          <w:szCs w:val="22"/>
        </w:rPr>
        <w:t xml:space="preserve"> F)</w:t>
      </w:r>
      <w:r w:rsidRPr="00F405E2">
        <w:rPr>
          <w:rFonts w:ascii="Calibri" w:hAnsi="Calibri" w:cs="Arial"/>
          <w:b/>
          <w:bCs/>
          <w:color w:val="000000"/>
          <w:sz w:val="22"/>
          <w:szCs w:val="22"/>
        </w:rPr>
        <w:t xml:space="preserve"> </w:t>
      </w:r>
      <w:r w:rsidRPr="00F405E2">
        <w:rPr>
          <w:rFonts w:ascii="Calibri" w:hAnsi="Calibri" w:cs="Arial"/>
          <w:bCs/>
          <w:i/>
          <w:color w:val="000000"/>
          <w:sz w:val="22"/>
          <w:szCs w:val="22"/>
        </w:rPr>
        <w:t>(další prodávající)</w:t>
      </w:r>
    </w:p>
    <w:p w14:paraId="6E520911" w14:textId="77777777" w:rsidR="00D16A45" w:rsidRDefault="00D16A45" w:rsidP="006E0B76">
      <w:pPr>
        <w:pStyle w:val="Textvbloku1"/>
        <w:spacing w:line="288" w:lineRule="auto"/>
        <w:ind w:left="0" w:right="425" w:firstLine="0"/>
        <w:rPr>
          <w:rFonts w:ascii="Calibri" w:hAnsi="Calibri" w:cs="Arial"/>
          <w:b/>
          <w:bCs/>
          <w:color w:val="000000"/>
          <w:sz w:val="22"/>
          <w:szCs w:val="22"/>
          <w:u w:val="single"/>
        </w:rPr>
      </w:pPr>
    </w:p>
    <w:p w14:paraId="5C32D559" w14:textId="77777777" w:rsidR="00925126" w:rsidRPr="0071558A" w:rsidRDefault="00925126" w:rsidP="007A1D4C">
      <w:pPr>
        <w:pStyle w:val="Textvbloku1"/>
        <w:numPr>
          <w:ilvl w:val="0"/>
          <w:numId w:val="4"/>
        </w:numPr>
        <w:tabs>
          <w:tab w:val="clear" w:pos="454"/>
          <w:tab w:val="num" w:pos="540"/>
        </w:tabs>
        <w:spacing w:line="288" w:lineRule="auto"/>
        <w:ind w:right="425"/>
        <w:rPr>
          <w:rFonts w:ascii="Calibri" w:hAnsi="Calibri" w:cs="Arial"/>
          <w:b/>
          <w:bCs/>
          <w:color w:val="000000"/>
          <w:sz w:val="22"/>
          <w:szCs w:val="22"/>
          <w:u w:val="single"/>
        </w:rPr>
      </w:pPr>
      <w:r w:rsidRPr="0071558A">
        <w:rPr>
          <w:rFonts w:ascii="Calibri" w:hAnsi="Calibri" w:cs="Arial"/>
          <w:b/>
          <w:bCs/>
          <w:color w:val="000000"/>
          <w:sz w:val="22"/>
          <w:szCs w:val="22"/>
        </w:rPr>
        <w:t>Kupující:</w:t>
      </w:r>
    </w:p>
    <w:tbl>
      <w:tblPr>
        <w:tblW w:w="9610" w:type="dxa"/>
        <w:tblCellMar>
          <w:left w:w="70" w:type="dxa"/>
          <w:right w:w="70" w:type="dxa"/>
        </w:tblCellMar>
        <w:tblLook w:val="0000" w:firstRow="0" w:lastRow="0" w:firstColumn="0" w:lastColumn="0" w:noHBand="0" w:noVBand="0"/>
      </w:tblPr>
      <w:tblGrid>
        <w:gridCol w:w="3395"/>
        <w:gridCol w:w="6215"/>
      </w:tblGrid>
      <w:tr w:rsidR="00925126" w:rsidRPr="0071558A" w14:paraId="247EB53E" w14:textId="77777777" w:rsidTr="002A7E9A">
        <w:trPr>
          <w:cantSplit/>
          <w:trHeight w:val="333"/>
        </w:trPr>
        <w:tc>
          <w:tcPr>
            <w:tcW w:w="3395" w:type="dxa"/>
            <w:vAlign w:val="center"/>
          </w:tcPr>
          <w:p w14:paraId="252FA10F" w14:textId="77777777" w:rsidR="00925126" w:rsidRPr="0071558A" w:rsidRDefault="004C5291"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Název:</w:t>
            </w:r>
            <w:r w:rsidR="00925126" w:rsidRPr="0071558A">
              <w:rPr>
                <w:rFonts w:ascii="Calibri" w:hAnsi="Calibri" w:cs="Arial"/>
                <w:color w:val="000000"/>
              </w:rPr>
              <w:tab/>
            </w:r>
          </w:p>
        </w:tc>
        <w:tc>
          <w:tcPr>
            <w:tcW w:w="6215" w:type="dxa"/>
            <w:vAlign w:val="center"/>
          </w:tcPr>
          <w:p w14:paraId="2F427B3E" w14:textId="77777777" w:rsidR="00925126" w:rsidRPr="0071558A" w:rsidRDefault="004C5291" w:rsidP="007A1D4C">
            <w:pPr>
              <w:overflowPunct w:val="0"/>
              <w:autoSpaceDE w:val="0"/>
              <w:autoSpaceDN w:val="0"/>
              <w:adjustRightInd w:val="0"/>
              <w:spacing w:line="288" w:lineRule="auto"/>
              <w:rPr>
                <w:rFonts w:ascii="Calibri" w:hAnsi="Calibri" w:cs="Arial"/>
                <w:b/>
                <w:color w:val="000000"/>
                <w:u w:val="single"/>
              </w:rPr>
            </w:pPr>
            <w:r w:rsidRPr="0071558A">
              <w:rPr>
                <w:rFonts w:ascii="Calibri" w:hAnsi="Calibri" w:cs="Arial"/>
                <w:b/>
                <w:color w:val="000000"/>
              </w:rPr>
              <w:t>Člověk v tísni, o.p.s.</w:t>
            </w:r>
          </w:p>
        </w:tc>
      </w:tr>
      <w:tr w:rsidR="00925126" w:rsidRPr="0071558A" w14:paraId="059912E9" w14:textId="77777777" w:rsidTr="002A7E9A">
        <w:trPr>
          <w:cantSplit/>
          <w:trHeight w:val="333"/>
        </w:trPr>
        <w:tc>
          <w:tcPr>
            <w:tcW w:w="3395" w:type="dxa"/>
            <w:vAlign w:val="center"/>
          </w:tcPr>
          <w:p w14:paraId="2BFBDC73" w14:textId="77777777" w:rsidR="00925126" w:rsidRPr="0071558A" w:rsidRDefault="00925126" w:rsidP="007A1D4C">
            <w:pPr>
              <w:overflowPunct w:val="0"/>
              <w:autoSpaceDE w:val="0"/>
              <w:autoSpaceDN w:val="0"/>
              <w:adjustRightInd w:val="0"/>
              <w:spacing w:line="288" w:lineRule="auto"/>
              <w:jc w:val="left"/>
              <w:rPr>
                <w:rFonts w:ascii="Calibri" w:hAnsi="Calibri" w:cs="Arial"/>
                <w:color w:val="000000"/>
                <w:u w:val="single"/>
              </w:rPr>
            </w:pPr>
            <w:r w:rsidRPr="0071558A">
              <w:rPr>
                <w:rFonts w:ascii="Calibri" w:hAnsi="Calibri" w:cs="Arial"/>
                <w:color w:val="000000"/>
              </w:rPr>
              <w:t>se sídlem:</w:t>
            </w:r>
          </w:p>
        </w:tc>
        <w:tc>
          <w:tcPr>
            <w:tcW w:w="6215" w:type="dxa"/>
            <w:vAlign w:val="center"/>
          </w:tcPr>
          <w:p w14:paraId="7844E1D8" w14:textId="77777777" w:rsidR="00925126" w:rsidRPr="00FB74D5" w:rsidRDefault="004C5291" w:rsidP="007A1D4C">
            <w:pPr>
              <w:pStyle w:val="Zpat"/>
              <w:tabs>
                <w:tab w:val="left" w:pos="708"/>
              </w:tabs>
              <w:spacing w:line="288" w:lineRule="auto"/>
              <w:jc w:val="left"/>
              <w:rPr>
                <w:rFonts w:ascii="Calibri" w:hAnsi="Calibri" w:cs="Arial"/>
                <w:color w:val="000000"/>
                <w:u w:val="single"/>
                <w:lang w:val="cs-CZ" w:eastAsia="cs-CZ"/>
              </w:rPr>
            </w:pPr>
            <w:r w:rsidRPr="00FB74D5">
              <w:rPr>
                <w:rFonts w:ascii="Calibri" w:hAnsi="Calibri" w:cs="Arial"/>
                <w:color w:val="000000"/>
                <w:lang w:val="cs-CZ" w:eastAsia="cs-CZ"/>
              </w:rPr>
              <w:t>Šafaříkova 24, 120 00 Praha 2</w:t>
            </w:r>
          </w:p>
        </w:tc>
      </w:tr>
      <w:tr w:rsidR="00925126" w:rsidRPr="0071558A" w14:paraId="49395204" w14:textId="77777777" w:rsidTr="002A7E9A">
        <w:trPr>
          <w:cantSplit/>
          <w:trHeight w:val="333"/>
        </w:trPr>
        <w:tc>
          <w:tcPr>
            <w:tcW w:w="3395" w:type="dxa"/>
            <w:vAlign w:val="center"/>
          </w:tcPr>
          <w:p w14:paraId="5C771670" w14:textId="77777777" w:rsidR="00925126" w:rsidRPr="0071558A" w:rsidRDefault="00925126" w:rsidP="007A1D4C">
            <w:pPr>
              <w:overflowPunct w:val="0"/>
              <w:autoSpaceDE w:val="0"/>
              <w:autoSpaceDN w:val="0"/>
              <w:adjustRightInd w:val="0"/>
              <w:spacing w:line="288" w:lineRule="auto"/>
              <w:jc w:val="left"/>
              <w:rPr>
                <w:rFonts w:ascii="Calibri" w:hAnsi="Calibri" w:cs="Arial"/>
                <w:color w:val="000000"/>
                <w:u w:val="single"/>
              </w:rPr>
            </w:pPr>
            <w:r w:rsidRPr="0071558A">
              <w:rPr>
                <w:rFonts w:ascii="Calibri" w:hAnsi="Calibri" w:cs="Arial"/>
                <w:color w:val="000000"/>
              </w:rPr>
              <w:t>zastoupená:</w:t>
            </w:r>
          </w:p>
        </w:tc>
        <w:tc>
          <w:tcPr>
            <w:tcW w:w="6215" w:type="dxa"/>
            <w:vAlign w:val="center"/>
          </w:tcPr>
          <w:p w14:paraId="5FA49D74" w14:textId="77777777" w:rsidR="00925126" w:rsidRPr="0071558A" w:rsidRDefault="00787428" w:rsidP="007A1D4C">
            <w:pPr>
              <w:overflowPunct w:val="0"/>
              <w:autoSpaceDE w:val="0"/>
              <w:autoSpaceDN w:val="0"/>
              <w:adjustRightInd w:val="0"/>
              <w:spacing w:line="288" w:lineRule="auto"/>
              <w:jc w:val="left"/>
              <w:rPr>
                <w:rFonts w:ascii="Calibri" w:hAnsi="Calibri" w:cs="Arial"/>
                <w:color w:val="000000"/>
                <w:u w:val="single"/>
              </w:rPr>
            </w:pPr>
            <w:r w:rsidRPr="0071558A">
              <w:rPr>
                <w:rFonts w:ascii="Calibri" w:hAnsi="Calibri" w:cs="Arial"/>
                <w:color w:val="000000"/>
              </w:rPr>
              <w:t>Šimonem Pánkem</w:t>
            </w:r>
            <w:r w:rsidR="004C5291" w:rsidRPr="0071558A">
              <w:rPr>
                <w:rFonts w:ascii="Calibri" w:hAnsi="Calibri" w:cs="Arial"/>
                <w:color w:val="000000"/>
              </w:rPr>
              <w:t>, ředitelem</w:t>
            </w:r>
          </w:p>
        </w:tc>
      </w:tr>
      <w:tr w:rsidR="00925126" w:rsidRPr="0071558A" w14:paraId="5EEF2FC8" w14:textId="77777777" w:rsidTr="002A7E9A">
        <w:trPr>
          <w:cantSplit/>
          <w:trHeight w:val="246"/>
        </w:trPr>
        <w:tc>
          <w:tcPr>
            <w:tcW w:w="3395" w:type="dxa"/>
            <w:vAlign w:val="center"/>
          </w:tcPr>
          <w:p w14:paraId="370C4C5B" w14:textId="77777777"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IČ:</w:t>
            </w:r>
          </w:p>
        </w:tc>
        <w:tc>
          <w:tcPr>
            <w:tcW w:w="6215" w:type="dxa"/>
            <w:vAlign w:val="center"/>
          </w:tcPr>
          <w:p w14:paraId="6DD9FDEC" w14:textId="77777777" w:rsidR="00925126" w:rsidRPr="0071558A" w:rsidRDefault="004C5291"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25755277</w:t>
            </w:r>
          </w:p>
        </w:tc>
      </w:tr>
      <w:tr w:rsidR="00925126" w:rsidRPr="0071558A" w14:paraId="3985236A" w14:textId="77777777" w:rsidTr="002A7E9A">
        <w:trPr>
          <w:cantSplit/>
          <w:trHeight w:val="333"/>
        </w:trPr>
        <w:tc>
          <w:tcPr>
            <w:tcW w:w="3395" w:type="dxa"/>
            <w:vAlign w:val="center"/>
          </w:tcPr>
          <w:p w14:paraId="1908FEF9" w14:textId="77777777"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DIČ:</w:t>
            </w:r>
            <w:r w:rsidRPr="0071558A">
              <w:rPr>
                <w:rFonts w:ascii="Calibri" w:hAnsi="Calibri" w:cs="Arial"/>
                <w:color w:val="000000"/>
              </w:rPr>
              <w:tab/>
            </w:r>
          </w:p>
        </w:tc>
        <w:tc>
          <w:tcPr>
            <w:tcW w:w="6215" w:type="dxa"/>
            <w:vAlign w:val="center"/>
          </w:tcPr>
          <w:p w14:paraId="092A5ED7" w14:textId="77777777"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CZ2</w:t>
            </w:r>
            <w:r w:rsidR="004C5291" w:rsidRPr="0071558A">
              <w:rPr>
                <w:rFonts w:ascii="Calibri" w:hAnsi="Calibri" w:cs="Arial"/>
                <w:color w:val="000000"/>
              </w:rPr>
              <w:t>5755277</w:t>
            </w:r>
          </w:p>
        </w:tc>
      </w:tr>
      <w:tr w:rsidR="00925126" w:rsidRPr="0071558A" w14:paraId="76448BC4" w14:textId="77777777" w:rsidTr="002A7E9A">
        <w:trPr>
          <w:cantSplit/>
          <w:trHeight w:val="333"/>
        </w:trPr>
        <w:tc>
          <w:tcPr>
            <w:tcW w:w="3395" w:type="dxa"/>
            <w:vAlign w:val="center"/>
          </w:tcPr>
          <w:p w14:paraId="43AC7405" w14:textId="77777777" w:rsidR="00925126" w:rsidRPr="0071558A" w:rsidRDefault="00925126"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Registrace v Obchodním rejstříku:</w:t>
            </w:r>
          </w:p>
        </w:tc>
        <w:tc>
          <w:tcPr>
            <w:tcW w:w="6215" w:type="dxa"/>
            <w:vAlign w:val="center"/>
          </w:tcPr>
          <w:p w14:paraId="49EBCDD7" w14:textId="77777777" w:rsidR="00925126" w:rsidRPr="0071558A" w:rsidRDefault="004C5291" w:rsidP="007A1D4C">
            <w:pPr>
              <w:overflowPunct w:val="0"/>
              <w:autoSpaceDE w:val="0"/>
              <w:autoSpaceDN w:val="0"/>
              <w:adjustRightInd w:val="0"/>
              <w:spacing w:line="288" w:lineRule="auto"/>
              <w:rPr>
                <w:rFonts w:ascii="Calibri" w:hAnsi="Calibri" w:cs="Arial"/>
                <w:color w:val="000000"/>
                <w:u w:val="single"/>
              </w:rPr>
            </w:pPr>
            <w:r w:rsidRPr="0071558A">
              <w:rPr>
                <w:rFonts w:ascii="Calibri" w:hAnsi="Calibri" w:cs="Arial"/>
                <w:color w:val="000000"/>
              </w:rPr>
              <w:t>Městský soud v Praze</w:t>
            </w:r>
            <w:r w:rsidR="00925126" w:rsidRPr="0071558A">
              <w:rPr>
                <w:rFonts w:ascii="Calibri" w:hAnsi="Calibri" w:cs="Arial"/>
                <w:color w:val="000000"/>
              </w:rPr>
              <w:t xml:space="preserve">, oddíl </w:t>
            </w:r>
            <w:r w:rsidRPr="0071558A">
              <w:rPr>
                <w:rFonts w:ascii="Calibri" w:hAnsi="Calibri" w:cs="Arial"/>
                <w:color w:val="000000"/>
              </w:rPr>
              <w:t>O</w:t>
            </w:r>
            <w:r w:rsidR="00925126" w:rsidRPr="0071558A">
              <w:rPr>
                <w:rFonts w:ascii="Calibri" w:hAnsi="Calibri" w:cs="Arial"/>
                <w:color w:val="000000"/>
              </w:rPr>
              <w:t xml:space="preserve">, vložka </w:t>
            </w:r>
            <w:r w:rsidRPr="0071558A">
              <w:rPr>
                <w:rFonts w:ascii="Calibri" w:hAnsi="Calibri" w:cs="Arial"/>
                <w:color w:val="000000"/>
              </w:rPr>
              <w:t>119</w:t>
            </w:r>
          </w:p>
        </w:tc>
      </w:tr>
    </w:tbl>
    <w:p w14:paraId="3EB2D62A" w14:textId="77777777" w:rsidR="00766348" w:rsidRPr="0071558A" w:rsidRDefault="00766348" w:rsidP="007A1D4C">
      <w:pPr>
        <w:spacing w:after="120" w:line="288" w:lineRule="auto"/>
        <w:rPr>
          <w:rFonts w:ascii="Calibri" w:hAnsi="Calibri" w:cs="Arial"/>
          <w:color w:val="000000"/>
        </w:rPr>
      </w:pPr>
    </w:p>
    <w:p w14:paraId="6DCEDBC0" w14:textId="77777777" w:rsidR="00624479" w:rsidRPr="0071558A" w:rsidRDefault="00624479" w:rsidP="007A1D4C">
      <w:pPr>
        <w:spacing w:after="120" w:line="288" w:lineRule="auto"/>
        <w:rPr>
          <w:rFonts w:ascii="Calibri" w:hAnsi="Calibri" w:cs="Arial"/>
          <w:b/>
          <w:i/>
          <w:iCs/>
          <w:color w:val="000000"/>
        </w:rPr>
      </w:pPr>
      <w:r w:rsidRPr="0071558A">
        <w:rPr>
          <w:rFonts w:ascii="Calibri" w:hAnsi="Calibri" w:cs="Arial"/>
          <w:color w:val="000000"/>
        </w:rPr>
        <w:t xml:space="preserve">Vzhledem k tomu, že smluvní strany dospěly k úplnému a vzájemnému konsensu v níže uvedených skutečnostech, rozhodly se uzavřít v souladu s ustanovením § </w:t>
      </w:r>
      <w:r w:rsidR="00787428" w:rsidRPr="0071558A">
        <w:rPr>
          <w:rFonts w:ascii="Calibri" w:hAnsi="Calibri" w:cs="Arial"/>
          <w:color w:val="000000"/>
        </w:rPr>
        <w:t>1746 odst. 2</w:t>
      </w:r>
      <w:r w:rsidRPr="0071558A">
        <w:rPr>
          <w:rFonts w:ascii="Calibri" w:hAnsi="Calibri" w:cs="Arial"/>
          <w:color w:val="000000"/>
        </w:rPr>
        <w:t xml:space="preserve"> zák. č. </w:t>
      </w:r>
      <w:r w:rsidR="00787428" w:rsidRPr="0071558A">
        <w:rPr>
          <w:rFonts w:ascii="Calibri" w:hAnsi="Calibri" w:cs="Arial"/>
          <w:color w:val="000000"/>
        </w:rPr>
        <w:t>89/2012</w:t>
      </w:r>
      <w:r w:rsidRPr="0071558A">
        <w:rPr>
          <w:rFonts w:ascii="Calibri" w:hAnsi="Calibri" w:cs="Arial"/>
          <w:color w:val="000000"/>
        </w:rPr>
        <w:t xml:space="preserve"> Sb., O</w:t>
      </w:r>
      <w:r w:rsidR="005303A1" w:rsidRPr="0071558A">
        <w:rPr>
          <w:rFonts w:ascii="Calibri" w:hAnsi="Calibri" w:cs="Arial"/>
          <w:color w:val="000000"/>
        </w:rPr>
        <w:t>bčanský</w:t>
      </w:r>
      <w:r w:rsidRPr="0071558A">
        <w:rPr>
          <w:rFonts w:ascii="Calibri" w:hAnsi="Calibri" w:cs="Arial"/>
          <w:color w:val="000000"/>
        </w:rPr>
        <w:t xml:space="preserve"> zákoník, ve znění pozdějších předpisů tuto </w:t>
      </w:r>
      <w:r w:rsidRPr="0071558A">
        <w:rPr>
          <w:rFonts w:ascii="Calibri" w:hAnsi="Calibri" w:cs="Arial"/>
          <w:b/>
          <w:i/>
          <w:iCs/>
          <w:color w:val="000000"/>
        </w:rPr>
        <w:t xml:space="preserve">Rámcovou </w:t>
      </w:r>
      <w:r w:rsidR="00AA6D25">
        <w:rPr>
          <w:rFonts w:ascii="Calibri" w:hAnsi="Calibri" w:cs="Arial"/>
          <w:b/>
          <w:i/>
          <w:iCs/>
          <w:color w:val="000000"/>
        </w:rPr>
        <w:t>dohodu</w:t>
      </w:r>
      <w:r w:rsidRPr="0071558A">
        <w:rPr>
          <w:rFonts w:ascii="Calibri" w:hAnsi="Calibri" w:cs="Arial"/>
          <w:b/>
          <w:i/>
          <w:iCs/>
          <w:color w:val="000000"/>
        </w:rPr>
        <w:t xml:space="preserve"> o dodávkách zboží.</w:t>
      </w:r>
    </w:p>
    <w:p w14:paraId="33D1546E" w14:textId="77777777" w:rsidR="00481B31" w:rsidRPr="0071558A" w:rsidRDefault="00481B31" w:rsidP="007A1D4C">
      <w:pPr>
        <w:spacing w:after="120" w:line="288" w:lineRule="auto"/>
        <w:rPr>
          <w:rFonts w:ascii="Calibri" w:hAnsi="Calibri" w:cs="Arial"/>
          <w:color w:val="000000"/>
        </w:rPr>
      </w:pPr>
      <w:r w:rsidRPr="0071558A">
        <w:rPr>
          <w:rFonts w:ascii="Calibri" w:hAnsi="Calibri" w:cs="Arial"/>
          <w:iCs/>
          <w:color w:val="000000"/>
        </w:rPr>
        <w:t xml:space="preserve">Smluvní strany berou shodně na vědomí, že zboží nakupované kupujícím dle této rámcové </w:t>
      </w:r>
      <w:r w:rsidR="007558CC">
        <w:rPr>
          <w:rFonts w:ascii="Calibri" w:hAnsi="Calibri" w:cs="Arial"/>
          <w:iCs/>
          <w:color w:val="000000"/>
        </w:rPr>
        <w:t>dohody</w:t>
      </w:r>
      <w:r w:rsidRPr="0071558A">
        <w:rPr>
          <w:rFonts w:ascii="Calibri" w:hAnsi="Calibri" w:cs="Arial"/>
          <w:iCs/>
          <w:color w:val="000000"/>
        </w:rPr>
        <w:t xml:space="preserve"> nemá sloužit podnikatelské činnosti kupujícího.</w:t>
      </w:r>
    </w:p>
    <w:p w14:paraId="00A0C739" w14:textId="77777777" w:rsidR="00624479" w:rsidRPr="0071558A" w:rsidRDefault="00624479" w:rsidP="007A1D4C">
      <w:pPr>
        <w:spacing w:after="120" w:line="288" w:lineRule="auto"/>
        <w:rPr>
          <w:rFonts w:ascii="Calibri" w:hAnsi="Calibri" w:cs="Arial"/>
          <w:bCs/>
          <w:color w:val="000000"/>
        </w:rPr>
      </w:pPr>
      <w:r w:rsidRPr="0071558A">
        <w:rPr>
          <w:rFonts w:ascii="Calibri" w:hAnsi="Calibri" w:cs="Arial"/>
          <w:color w:val="000000"/>
        </w:rPr>
        <w:t xml:space="preserve">Kupující a prodávající jsou dále jednotlivě uváděni též jako </w:t>
      </w:r>
      <w:r w:rsidRPr="0071558A">
        <w:rPr>
          <w:rFonts w:ascii="Calibri" w:hAnsi="Calibri" w:cs="Arial"/>
          <w:b/>
          <w:bCs/>
          <w:color w:val="000000"/>
        </w:rPr>
        <w:t>"smluvní strana"</w:t>
      </w:r>
      <w:r w:rsidRPr="0071558A">
        <w:rPr>
          <w:rFonts w:ascii="Calibri" w:hAnsi="Calibri" w:cs="Arial"/>
          <w:color w:val="000000"/>
        </w:rPr>
        <w:t xml:space="preserve"> a společně jako </w:t>
      </w:r>
      <w:r w:rsidRPr="0071558A">
        <w:rPr>
          <w:rFonts w:ascii="Calibri" w:hAnsi="Calibri" w:cs="Arial"/>
          <w:b/>
          <w:bCs/>
          <w:color w:val="000000"/>
        </w:rPr>
        <w:t>"smluvní strany</w:t>
      </w:r>
      <w:r w:rsidRPr="0071558A">
        <w:rPr>
          <w:rFonts w:ascii="Calibri" w:hAnsi="Calibri" w:cs="Arial"/>
          <w:color w:val="000000"/>
        </w:rPr>
        <w:t xml:space="preserve">"; tato smlouva je dále také označována jako </w:t>
      </w:r>
      <w:r w:rsidRPr="0071558A">
        <w:rPr>
          <w:rFonts w:ascii="Calibri" w:hAnsi="Calibri" w:cs="Arial"/>
          <w:b/>
          <w:bCs/>
          <w:color w:val="000000"/>
        </w:rPr>
        <w:t>"smlouva"</w:t>
      </w:r>
      <w:r w:rsidRPr="0071558A">
        <w:rPr>
          <w:rFonts w:ascii="Calibri" w:hAnsi="Calibri" w:cs="Arial"/>
          <w:bCs/>
          <w:color w:val="000000"/>
        </w:rPr>
        <w:t>.</w:t>
      </w:r>
    </w:p>
    <w:p w14:paraId="33077F38" w14:textId="77777777" w:rsidR="005303A1" w:rsidRDefault="003A2B97" w:rsidP="007A1D4C">
      <w:pPr>
        <w:pStyle w:val="Zkladntextodsazen"/>
        <w:spacing w:after="120" w:line="288" w:lineRule="auto"/>
        <w:ind w:left="0" w:firstLine="4"/>
        <w:rPr>
          <w:rFonts w:ascii="Calibri" w:hAnsi="Calibri" w:cs="Arial"/>
          <w:color w:val="000000"/>
        </w:rPr>
      </w:pPr>
      <w:r w:rsidRPr="0071558A">
        <w:rPr>
          <w:rFonts w:ascii="Calibri" w:hAnsi="Calibri" w:cs="Arial"/>
          <w:color w:val="000000"/>
        </w:rPr>
        <w:t>Všude tam, kde je v zadávací dokumentaci či nabídce uveden "uchazeč" či "dodavatel", je tím myšlen "</w:t>
      </w:r>
      <w:r w:rsidR="00866A2D">
        <w:rPr>
          <w:rFonts w:ascii="Calibri" w:hAnsi="Calibri" w:cs="Arial"/>
          <w:color w:val="000000"/>
        </w:rPr>
        <w:t>P</w:t>
      </w:r>
      <w:r w:rsidRPr="0071558A">
        <w:rPr>
          <w:rFonts w:ascii="Calibri" w:hAnsi="Calibri" w:cs="Arial"/>
          <w:color w:val="000000"/>
        </w:rPr>
        <w:t>rodávající" dle této smlouvy. Všude tam, kde je v zadávací dokumentaci či nabídce uveden "zadavatel", je tím myšlen "</w:t>
      </w:r>
      <w:r w:rsidR="00866A2D">
        <w:rPr>
          <w:rFonts w:ascii="Calibri" w:hAnsi="Calibri" w:cs="Arial"/>
          <w:color w:val="000000"/>
        </w:rPr>
        <w:t>K</w:t>
      </w:r>
      <w:r w:rsidRPr="0071558A">
        <w:rPr>
          <w:rFonts w:ascii="Calibri" w:hAnsi="Calibri" w:cs="Arial"/>
          <w:color w:val="000000"/>
        </w:rPr>
        <w:t>upující" dle této smlouvy.</w:t>
      </w:r>
    </w:p>
    <w:p w14:paraId="41A852F3" w14:textId="77777777" w:rsidR="007A1D4C" w:rsidRDefault="007A1D4C" w:rsidP="007A1D4C">
      <w:pPr>
        <w:pStyle w:val="Zkladntextodsazen"/>
        <w:spacing w:after="120" w:line="288" w:lineRule="auto"/>
        <w:ind w:left="0" w:firstLine="4"/>
        <w:rPr>
          <w:rFonts w:ascii="Calibri" w:hAnsi="Calibri" w:cs="Arial"/>
          <w:color w:val="000000"/>
        </w:rPr>
      </w:pPr>
    </w:p>
    <w:p w14:paraId="7182FDD1" w14:textId="77777777" w:rsidR="007A1D4C" w:rsidRPr="007A1D4C" w:rsidRDefault="007A1D4C" w:rsidP="007A1D4C">
      <w:pPr>
        <w:pStyle w:val="Zkladntextodsazen"/>
        <w:spacing w:after="120" w:line="288" w:lineRule="auto"/>
        <w:ind w:left="0" w:firstLine="4"/>
        <w:rPr>
          <w:rFonts w:ascii="Calibri" w:hAnsi="Calibri" w:cs="Arial"/>
          <w:color w:val="000000"/>
        </w:rPr>
      </w:pPr>
    </w:p>
    <w:p w14:paraId="495032A9" w14:textId="77777777" w:rsidR="00456A56" w:rsidRDefault="00055F35" w:rsidP="007A1D4C">
      <w:pPr>
        <w:pStyle w:val="Nadpis1"/>
        <w:tabs>
          <w:tab w:val="left" w:pos="3420"/>
        </w:tabs>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II.   </w:t>
      </w:r>
      <w:r w:rsidR="00456A56" w:rsidRPr="0071558A">
        <w:rPr>
          <w:rFonts w:ascii="Calibri" w:hAnsi="Calibri" w:cs="Arial"/>
          <w:b w:val="0"/>
          <w:color w:val="000000"/>
          <w:sz w:val="28"/>
          <w:szCs w:val="28"/>
        </w:rPr>
        <w:t>Úvodní ustanovení</w:t>
      </w:r>
    </w:p>
    <w:p w14:paraId="24B4616D" w14:textId="77777777" w:rsidR="007A1D4C" w:rsidRPr="007A1D4C" w:rsidRDefault="007A1D4C" w:rsidP="007A1D4C">
      <w:pPr>
        <w:spacing w:line="288" w:lineRule="auto"/>
      </w:pPr>
    </w:p>
    <w:p w14:paraId="370A58E2" w14:textId="77777777" w:rsidR="0071558A" w:rsidRP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Kupující provedl v souladu se zákonem č. 13</w:t>
      </w:r>
      <w:r w:rsidR="007558CC">
        <w:rPr>
          <w:rFonts w:ascii="Calibri" w:hAnsi="Calibri"/>
        </w:rPr>
        <w:t>4</w:t>
      </w:r>
      <w:r w:rsidRPr="0071558A">
        <w:rPr>
          <w:rFonts w:ascii="Calibri" w:hAnsi="Calibri"/>
        </w:rPr>
        <w:t>/20</w:t>
      </w:r>
      <w:r w:rsidR="007558CC">
        <w:rPr>
          <w:rFonts w:ascii="Calibri" w:hAnsi="Calibri"/>
        </w:rPr>
        <w:t>1</w:t>
      </w:r>
      <w:r w:rsidRPr="0071558A">
        <w:rPr>
          <w:rFonts w:ascii="Calibri" w:hAnsi="Calibri"/>
        </w:rPr>
        <w:t xml:space="preserve">6 Sb., o </w:t>
      </w:r>
      <w:r w:rsidR="007558CC">
        <w:rPr>
          <w:rFonts w:ascii="Calibri" w:hAnsi="Calibri"/>
        </w:rPr>
        <w:t xml:space="preserve">zadávání </w:t>
      </w:r>
      <w:r w:rsidRPr="0071558A">
        <w:rPr>
          <w:rFonts w:ascii="Calibri" w:hAnsi="Calibri"/>
        </w:rPr>
        <w:t>veřejných zakáz</w:t>
      </w:r>
      <w:r w:rsidR="007558CC">
        <w:rPr>
          <w:rFonts w:ascii="Calibri" w:hAnsi="Calibri"/>
        </w:rPr>
        <w:t>e</w:t>
      </w:r>
      <w:r w:rsidRPr="0071558A">
        <w:rPr>
          <w:rFonts w:ascii="Calibri" w:hAnsi="Calibri"/>
        </w:rPr>
        <w:t>k (dále jen "Z</w:t>
      </w:r>
      <w:r w:rsidR="007558CC">
        <w:rPr>
          <w:rFonts w:ascii="Calibri" w:hAnsi="Calibri"/>
        </w:rPr>
        <w:t>Z</w:t>
      </w:r>
      <w:r w:rsidRPr="0071558A">
        <w:rPr>
          <w:rFonts w:ascii="Calibri" w:hAnsi="Calibri"/>
        </w:rPr>
        <w:t xml:space="preserve">VZ") zadávací řízení na zakázku </w:t>
      </w:r>
      <w:r w:rsidR="008B5B6C">
        <w:rPr>
          <w:rFonts w:ascii="Calibri" w:hAnsi="Calibri"/>
        </w:rPr>
        <w:t xml:space="preserve">zadávanou v podlimitním režimu </w:t>
      </w:r>
      <w:r w:rsidRPr="0071558A">
        <w:rPr>
          <w:rFonts w:ascii="Calibri" w:hAnsi="Calibri"/>
        </w:rPr>
        <w:t xml:space="preserve">za účelem uzavření této rámcové </w:t>
      </w:r>
      <w:r w:rsidR="00A63714">
        <w:rPr>
          <w:rFonts w:ascii="Calibri" w:hAnsi="Calibri"/>
        </w:rPr>
        <w:t>dohody</w:t>
      </w:r>
      <w:r w:rsidRPr="0071558A">
        <w:rPr>
          <w:rFonts w:ascii="Calibri" w:hAnsi="Calibri"/>
        </w:rPr>
        <w:t>. Nabídky prodávajících byly vybrány jako nejvhodnější.</w:t>
      </w:r>
    </w:p>
    <w:p w14:paraId="2300981E" w14:textId="77777777" w:rsidR="0071558A" w:rsidRP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 xml:space="preserve">Tato rámcová </w:t>
      </w:r>
      <w:r w:rsidR="00A63714">
        <w:rPr>
          <w:rFonts w:ascii="Calibri" w:hAnsi="Calibri"/>
        </w:rPr>
        <w:t>dohoda</w:t>
      </w:r>
      <w:r w:rsidRPr="0071558A">
        <w:rPr>
          <w:rFonts w:ascii="Calibri" w:hAnsi="Calibri"/>
        </w:rPr>
        <w:t xml:space="preserve"> stanovuje základní obsah právního vztahu mezi výše uvedenými smluvními stranami, tj. kupujícím a prodávajícími za účelem uzavírání následných smluv na dílčí plnění – jednotlivé dílčí zakázky na dodávky zboží</w:t>
      </w:r>
      <w:r w:rsidR="003B16F8">
        <w:rPr>
          <w:rFonts w:ascii="Calibri" w:hAnsi="Calibri"/>
        </w:rPr>
        <w:t xml:space="preserve"> v části zakázky specifikované výše a v Příloze č. 1 této </w:t>
      </w:r>
      <w:r w:rsidR="00A63714">
        <w:rPr>
          <w:rFonts w:ascii="Calibri" w:hAnsi="Calibri"/>
        </w:rPr>
        <w:t>dohody</w:t>
      </w:r>
      <w:r w:rsidRPr="0071558A">
        <w:rPr>
          <w:rFonts w:ascii="Calibri" w:hAnsi="Calibri"/>
        </w:rPr>
        <w:t xml:space="preserve">. </w:t>
      </w:r>
    </w:p>
    <w:p w14:paraId="68D86B59" w14:textId="77777777" w:rsidR="0071558A" w:rsidRP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 xml:space="preserve">Kupující je oprávněn poptávat po dobu trvání rámcové </w:t>
      </w:r>
      <w:r w:rsidR="00A63714">
        <w:rPr>
          <w:rFonts w:ascii="Calibri" w:hAnsi="Calibri"/>
        </w:rPr>
        <w:t>dohody</w:t>
      </w:r>
      <w:r w:rsidRPr="0071558A">
        <w:rPr>
          <w:rFonts w:ascii="Calibri" w:hAnsi="Calibri"/>
        </w:rPr>
        <w:t xml:space="preserve"> libovolné množství v cenové nabídce </w:t>
      </w:r>
      <w:r w:rsidRPr="0071558A">
        <w:rPr>
          <w:rFonts w:ascii="Calibri" w:hAnsi="Calibri"/>
        </w:rPr>
        <w:lastRenderedPageBreak/>
        <w:t>uchazečů uvedeného zboží. Kromě toho je oprávněn poptávat i jiné zboží spadající pod předmět veřejné zakázky, tzn. dodávky zboží v oblasti IT, přičemž bližší specifikace plnění bude uvedena vždy v rámci výzvy k podání nabídek v rámci tzv. minitendru.</w:t>
      </w:r>
    </w:p>
    <w:p w14:paraId="519B14DD" w14:textId="77777777" w:rsidR="0071558A" w:rsidRDefault="0071558A" w:rsidP="007A1D4C">
      <w:pPr>
        <w:widowControl w:val="0"/>
        <w:numPr>
          <w:ilvl w:val="0"/>
          <w:numId w:val="37"/>
        </w:numPr>
        <w:suppressAutoHyphens/>
        <w:spacing w:after="120" w:line="288" w:lineRule="auto"/>
        <w:ind w:left="426" w:hanging="426"/>
        <w:rPr>
          <w:rFonts w:ascii="Calibri" w:hAnsi="Calibri"/>
        </w:rPr>
      </w:pPr>
      <w:r w:rsidRPr="0071558A">
        <w:rPr>
          <w:rFonts w:ascii="Calibri" w:hAnsi="Calibri"/>
        </w:rPr>
        <w:t xml:space="preserve">Ustanovení této rámcové </w:t>
      </w:r>
      <w:r w:rsidR="00A071DE">
        <w:rPr>
          <w:rFonts w:ascii="Calibri" w:hAnsi="Calibri"/>
        </w:rPr>
        <w:t>dohody</w:t>
      </w:r>
      <w:r w:rsidRPr="0071558A">
        <w:rPr>
          <w:rFonts w:ascii="Calibri" w:hAnsi="Calibri"/>
        </w:rPr>
        <w:t xml:space="preserve"> je třeba vykládat v souladu se zadávacími podmínkami zadávacího řízení, uvedenými v zadávací dokumentaci k veřejné zakázce, jakož i s nabídkou příslušného dodavatele – prodávajícího podanou na plnění veřejné zakázky včetně cenové nabídky prodávajícího (cenové nabídky všech prodávajících jsou přílohami této </w:t>
      </w:r>
      <w:r w:rsidR="00A071DE">
        <w:rPr>
          <w:rFonts w:ascii="Calibri" w:hAnsi="Calibri"/>
        </w:rPr>
        <w:t>dohody</w:t>
      </w:r>
      <w:r w:rsidRPr="0071558A">
        <w:rPr>
          <w:rFonts w:ascii="Calibri" w:hAnsi="Calibri"/>
        </w:rPr>
        <w:t>).</w:t>
      </w:r>
    </w:p>
    <w:p w14:paraId="457C52D4" w14:textId="77777777" w:rsidR="00403A60" w:rsidRDefault="00403A60" w:rsidP="007A1D4C">
      <w:pPr>
        <w:widowControl w:val="0"/>
        <w:suppressAutoHyphens/>
        <w:spacing w:after="120" w:line="288" w:lineRule="auto"/>
        <w:ind w:left="426"/>
        <w:rPr>
          <w:rFonts w:ascii="Calibri" w:hAnsi="Calibri"/>
        </w:rPr>
      </w:pPr>
    </w:p>
    <w:p w14:paraId="4D82621C" w14:textId="77777777" w:rsidR="007A1D4C" w:rsidRPr="0071558A" w:rsidRDefault="007A1D4C" w:rsidP="007A1D4C">
      <w:pPr>
        <w:widowControl w:val="0"/>
        <w:suppressAutoHyphens/>
        <w:spacing w:after="120" w:line="288" w:lineRule="auto"/>
        <w:ind w:left="426"/>
        <w:rPr>
          <w:rFonts w:ascii="Calibri" w:hAnsi="Calibri"/>
        </w:rPr>
      </w:pPr>
    </w:p>
    <w:p w14:paraId="1DFAB6DF" w14:textId="77777777"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III.   </w:t>
      </w:r>
      <w:r w:rsidR="00456A56" w:rsidRPr="0071558A">
        <w:rPr>
          <w:rFonts w:ascii="Calibri" w:hAnsi="Calibri" w:cs="Arial"/>
          <w:b w:val="0"/>
          <w:color w:val="000000"/>
          <w:sz w:val="28"/>
          <w:szCs w:val="28"/>
        </w:rPr>
        <w:t xml:space="preserve">Předmět </w:t>
      </w:r>
      <w:r w:rsidR="00200CAC">
        <w:rPr>
          <w:rFonts w:ascii="Calibri" w:hAnsi="Calibri" w:cs="Arial"/>
          <w:b w:val="0"/>
          <w:color w:val="000000"/>
          <w:sz w:val="28"/>
          <w:szCs w:val="28"/>
        </w:rPr>
        <w:t>dohody</w:t>
      </w:r>
    </w:p>
    <w:p w14:paraId="364655AA" w14:textId="77777777" w:rsidR="007A1D4C" w:rsidRPr="007A1D4C" w:rsidRDefault="007A1D4C" w:rsidP="007A1D4C">
      <w:pPr>
        <w:spacing w:line="288" w:lineRule="auto"/>
      </w:pPr>
    </w:p>
    <w:p w14:paraId="43512DA1" w14:textId="77777777" w:rsidR="00681816" w:rsidRPr="008728C7" w:rsidRDefault="008728C7" w:rsidP="007A1D4C">
      <w:pPr>
        <w:pStyle w:val="Zhlav"/>
        <w:tabs>
          <w:tab w:val="clear" w:pos="4536"/>
          <w:tab w:val="clear" w:pos="9072"/>
        </w:tabs>
        <w:spacing w:after="120" w:line="288" w:lineRule="auto"/>
        <w:ind w:left="426" w:hanging="426"/>
        <w:rPr>
          <w:rFonts w:ascii="Calibri" w:hAnsi="Calibri"/>
        </w:rPr>
      </w:pPr>
      <w:r>
        <w:rPr>
          <w:rFonts w:ascii="Calibri" w:hAnsi="Calibri" w:cs="Arial"/>
          <w:color w:val="000000"/>
        </w:rPr>
        <w:t>1.</w:t>
      </w:r>
      <w:r>
        <w:rPr>
          <w:rFonts w:ascii="Calibri" w:hAnsi="Calibri" w:cs="Arial"/>
          <w:color w:val="000000"/>
        </w:rPr>
        <w:tab/>
      </w:r>
      <w:r w:rsidR="00456A56" w:rsidRPr="0071558A">
        <w:rPr>
          <w:rFonts w:ascii="Calibri" w:hAnsi="Calibri" w:cs="Arial"/>
          <w:color w:val="000000"/>
        </w:rPr>
        <w:t xml:space="preserve">Předmětem této </w:t>
      </w:r>
      <w:r w:rsidR="00C11122">
        <w:rPr>
          <w:rFonts w:ascii="Calibri" w:hAnsi="Calibri" w:cs="Arial"/>
          <w:color w:val="000000"/>
        </w:rPr>
        <w:t>dohody</w:t>
      </w:r>
      <w:r w:rsidR="00456A56" w:rsidRPr="0071558A">
        <w:rPr>
          <w:rFonts w:ascii="Calibri" w:hAnsi="Calibri" w:cs="Arial"/>
          <w:color w:val="000000"/>
        </w:rPr>
        <w:t xml:space="preserve"> je sjednání </w:t>
      </w:r>
      <w:r w:rsidR="00E9297A" w:rsidRPr="0071558A">
        <w:rPr>
          <w:rFonts w:ascii="Calibri" w:hAnsi="Calibri" w:cs="Arial"/>
          <w:color w:val="000000"/>
        </w:rPr>
        <w:t>závazn</w:t>
      </w:r>
      <w:r w:rsidR="00403A60">
        <w:rPr>
          <w:rFonts w:ascii="Calibri" w:hAnsi="Calibri" w:cs="Arial"/>
          <w:color w:val="000000"/>
        </w:rPr>
        <w:t>ého</w:t>
      </w:r>
      <w:r w:rsidR="00E9297A" w:rsidRPr="0071558A">
        <w:rPr>
          <w:rFonts w:ascii="Calibri" w:hAnsi="Calibri" w:cs="Arial"/>
          <w:color w:val="000000"/>
        </w:rPr>
        <w:t xml:space="preserve"> </w:t>
      </w:r>
      <w:r w:rsidR="00403A60">
        <w:rPr>
          <w:rFonts w:ascii="Calibri" w:hAnsi="Calibri" w:cs="Arial"/>
          <w:color w:val="000000"/>
        </w:rPr>
        <w:t xml:space="preserve">postupu a </w:t>
      </w:r>
      <w:r w:rsidR="00456A56" w:rsidRPr="0071558A">
        <w:rPr>
          <w:rFonts w:ascii="Calibri" w:hAnsi="Calibri" w:cs="Arial"/>
          <w:color w:val="000000"/>
        </w:rPr>
        <w:t xml:space="preserve">podmínek, kterými se budou po dobu její účinnosti </w:t>
      </w:r>
      <w:r w:rsidR="006C49DA" w:rsidRPr="0071558A">
        <w:rPr>
          <w:rFonts w:ascii="Calibri" w:hAnsi="Calibri" w:cs="Arial"/>
          <w:color w:val="000000"/>
        </w:rPr>
        <w:t>s</w:t>
      </w:r>
      <w:r w:rsidR="00456A56" w:rsidRPr="0071558A">
        <w:rPr>
          <w:rFonts w:ascii="Calibri" w:hAnsi="Calibri" w:cs="Arial"/>
          <w:color w:val="000000"/>
        </w:rPr>
        <w:t xml:space="preserve">mluvní strany řídit při uzavírání a realizaci </w:t>
      </w:r>
      <w:r w:rsidR="00EE4F77" w:rsidRPr="0071558A">
        <w:rPr>
          <w:rFonts w:ascii="Calibri" w:hAnsi="Calibri" w:cs="Arial"/>
          <w:color w:val="000000"/>
        </w:rPr>
        <w:t xml:space="preserve">dílčích </w:t>
      </w:r>
      <w:r w:rsidR="00456A56" w:rsidRPr="0071558A">
        <w:rPr>
          <w:rFonts w:ascii="Calibri" w:hAnsi="Calibri" w:cs="Arial"/>
          <w:color w:val="000000"/>
        </w:rPr>
        <w:t xml:space="preserve">kupních smluv, na jejichž základě se </w:t>
      </w:r>
      <w:r w:rsidR="006D548D" w:rsidRPr="008728C7">
        <w:rPr>
          <w:rFonts w:ascii="Calibri" w:hAnsi="Calibri"/>
        </w:rPr>
        <w:t>P</w:t>
      </w:r>
      <w:r w:rsidR="002159E6" w:rsidRPr="008728C7">
        <w:rPr>
          <w:rFonts w:ascii="Calibri" w:hAnsi="Calibri"/>
        </w:rPr>
        <w:t>rodávající</w:t>
      </w:r>
      <w:r w:rsidR="00456A56" w:rsidRPr="008728C7">
        <w:rPr>
          <w:rFonts w:ascii="Calibri" w:hAnsi="Calibri"/>
        </w:rPr>
        <w:t xml:space="preserve"> zaváže dodat </w:t>
      </w:r>
      <w:r w:rsidR="006D548D" w:rsidRPr="008728C7">
        <w:rPr>
          <w:rFonts w:ascii="Calibri" w:hAnsi="Calibri"/>
        </w:rPr>
        <w:t>K</w:t>
      </w:r>
      <w:r w:rsidR="00925126" w:rsidRPr="008728C7">
        <w:rPr>
          <w:rFonts w:ascii="Calibri" w:hAnsi="Calibri"/>
        </w:rPr>
        <w:t>upujícímu</w:t>
      </w:r>
      <w:r w:rsidR="0071558A" w:rsidRPr="008728C7">
        <w:rPr>
          <w:rFonts w:ascii="Calibri" w:hAnsi="Calibri"/>
        </w:rPr>
        <w:t xml:space="preserve"> požadované zboží</w:t>
      </w:r>
      <w:r w:rsidR="00456A56" w:rsidRPr="008728C7">
        <w:rPr>
          <w:rFonts w:ascii="Calibri" w:hAnsi="Calibri"/>
        </w:rPr>
        <w:t xml:space="preserve"> (dále jen "zboží") a převést na </w:t>
      </w:r>
      <w:r w:rsidR="00925126" w:rsidRPr="008728C7">
        <w:rPr>
          <w:rFonts w:ascii="Calibri" w:hAnsi="Calibri"/>
        </w:rPr>
        <w:t>kupujícího</w:t>
      </w:r>
      <w:r w:rsidR="00456A56" w:rsidRPr="008728C7">
        <w:rPr>
          <w:rFonts w:ascii="Calibri" w:hAnsi="Calibri"/>
        </w:rPr>
        <w:t xml:space="preserve"> vlastnické právo k</w:t>
      </w:r>
      <w:r w:rsidR="00E9297A" w:rsidRPr="008728C7">
        <w:rPr>
          <w:rFonts w:ascii="Calibri" w:hAnsi="Calibri"/>
        </w:rPr>
        <w:t xml:space="preserve"> tomuto</w:t>
      </w:r>
      <w:r w:rsidR="00456A56" w:rsidRPr="008728C7">
        <w:rPr>
          <w:rFonts w:ascii="Calibri" w:hAnsi="Calibri"/>
        </w:rPr>
        <w:t xml:space="preserve"> zboží, </w:t>
      </w:r>
      <w:r w:rsidR="00403A60" w:rsidRPr="008728C7">
        <w:rPr>
          <w:rFonts w:ascii="Calibri" w:hAnsi="Calibri"/>
        </w:rPr>
        <w:t xml:space="preserve">přičemž </w:t>
      </w:r>
      <w:r w:rsidR="006D548D" w:rsidRPr="008728C7">
        <w:rPr>
          <w:rFonts w:ascii="Calibri" w:hAnsi="Calibri"/>
        </w:rPr>
        <w:t>K</w:t>
      </w:r>
      <w:r w:rsidR="00403A60" w:rsidRPr="008728C7">
        <w:rPr>
          <w:rFonts w:ascii="Calibri" w:hAnsi="Calibri"/>
        </w:rPr>
        <w:t>upující</w:t>
      </w:r>
      <w:r w:rsidR="00E9297A" w:rsidRPr="008728C7">
        <w:rPr>
          <w:rFonts w:ascii="Calibri" w:hAnsi="Calibri"/>
        </w:rPr>
        <w:t xml:space="preserve"> </w:t>
      </w:r>
      <w:r w:rsidR="00456A56" w:rsidRPr="008728C7">
        <w:rPr>
          <w:rFonts w:ascii="Calibri" w:hAnsi="Calibri"/>
        </w:rPr>
        <w:t xml:space="preserve">se </w:t>
      </w:r>
      <w:r w:rsidR="00E9297A" w:rsidRPr="008728C7">
        <w:rPr>
          <w:rFonts w:ascii="Calibri" w:hAnsi="Calibri"/>
        </w:rPr>
        <w:t xml:space="preserve">v dílčích kupních smlouvách </w:t>
      </w:r>
      <w:r w:rsidR="00456A56" w:rsidRPr="008728C7">
        <w:rPr>
          <w:rFonts w:ascii="Calibri" w:hAnsi="Calibri"/>
        </w:rPr>
        <w:t xml:space="preserve">zaváže </w:t>
      </w:r>
      <w:r w:rsidR="00E9297A" w:rsidRPr="008728C7">
        <w:rPr>
          <w:rFonts w:ascii="Calibri" w:hAnsi="Calibri"/>
        </w:rPr>
        <w:t xml:space="preserve">objednané, řádně a včas dodané </w:t>
      </w:r>
      <w:r w:rsidR="00456A56" w:rsidRPr="008728C7">
        <w:rPr>
          <w:rFonts w:ascii="Calibri" w:hAnsi="Calibri"/>
        </w:rPr>
        <w:t xml:space="preserve">zboží převzít a uhradit </w:t>
      </w:r>
      <w:r w:rsidR="00E9297A" w:rsidRPr="008728C7">
        <w:rPr>
          <w:rFonts w:ascii="Calibri" w:hAnsi="Calibri"/>
        </w:rPr>
        <w:t>sjednanou</w:t>
      </w:r>
      <w:r w:rsidR="00BF3BB7" w:rsidRPr="008728C7">
        <w:rPr>
          <w:rFonts w:ascii="Calibri" w:hAnsi="Calibri"/>
        </w:rPr>
        <w:t xml:space="preserve"> </w:t>
      </w:r>
      <w:r w:rsidR="00456A56" w:rsidRPr="008728C7">
        <w:rPr>
          <w:rFonts w:ascii="Calibri" w:hAnsi="Calibri"/>
        </w:rPr>
        <w:t>kupní cenu.</w:t>
      </w:r>
    </w:p>
    <w:p w14:paraId="1C504F49" w14:textId="77777777" w:rsidR="00403A60" w:rsidRPr="008728C7" w:rsidRDefault="008728C7" w:rsidP="007A1D4C">
      <w:pPr>
        <w:pStyle w:val="Zhlav"/>
        <w:tabs>
          <w:tab w:val="clear" w:pos="4536"/>
          <w:tab w:val="clear" w:pos="9072"/>
        </w:tabs>
        <w:spacing w:after="120" w:line="288" w:lineRule="auto"/>
        <w:ind w:left="426" w:hanging="426"/>
        <w:rPr>
          <w:rFonts w:ascii="Calibri" w:hAnsi="Calibri"/>
        </w:rPr>
      </w:pPr>
      <w:r w:rsidRPr="008728C7">
        <w:rPr>
          <w:rFonts w:ascii="Calibri" w:hAnsi="Calibri"/>
        </w:rPr>
        <w:t xml:space="preserve">2. </w:t>
      </w:r>
      <w:r>
        <w:rPr>
          <w:rFonts w:ascii="Calibri" w:hAnsi="Calibri"/>
        </w:rPr>
        <w:tab/>
      </w:r>
      <w:r w:rsidR="00403A60" w:rsidRPr="008728C7">
        <w:rPr>
          <w:rFonts w:ascii="Calibri" w:hAnsi="Calibri"/>
        </w:rPr>
        <w:t xml:space="preserve">Kupující se touto </w:t>
      </w:r>
      <w:r w:rsidR="00C11122">
        <w:rPr>
          <w:rFonts w:ascii="Calibri" w:hAnsi="Calibri"/>
        </w:rPr>
        <w:t>dohodou</w:t>
      </w:r>
      <w:r w:rsidR="00403A60" w:rsidRPr="008728C7">
        <w:rPr>
          <w:rFonts w:ascii="Calibri" w:hAnsi="Calibri"/>
        </w:rPr>
        <w:t xml:space="preserve"> nezavazuje k žádnému konkrétnímu objemu plnění. </w:t>
      </w:r>
    </w:p>
    <w:p w14:paraId="4FFE562C" w14:textId="77777777" w:rsidR="00787428" w:rsidRDefault="00787428" w:rsidP="007A1D4C">
      <w:pPr>
        <w:pStyle w:val="Zhlav"/>
        <w:tabs>
          <w:tab w:val="clear" w:pos="4536"/>
          <w:tab w:val="clear" w:pos="9072"/>
        </w:tabs>
        <w:spacing w:after="120" w:line="288" w:lineRule="auto"/>
        <w:rPr>
          <w:rFonts w:ascii="Calibri" w:hAnsi="Calibri" w:cs="Arial"/>
          <w:szCs w:val="20"/>
        </w:rPr>
      </w:pPr>
    </w:p>
    <w:p w14:paraId="6B3CA7BB" w14:textId="77777777" w:rsidR="007A1D4C" w:rsidRDefault="007A1D4C" w:rsidP="007A1D4C">
      <w:pPr>
        <w:pStyle w:val="Zhlav"/>
        <w:tabs>
          <w:tab w:val="clear" w:pos="4536"/>
          <w:tab w:val="clear" w:pos="9072"/>
        </w:tabs>
        <w:spacing w:after="120" w:line="288" w:lineRule="auto"/>
        <w:rPr>
          <w:rFonts w:ascii="Calibri" w:hAnsi="Calibri" w:cs="Arial"/>
          <w:szCs w:val="20"/>
        </w:rPr>
      </w:pPr>
    </w:p>
    <w:p w14:paraId="10FB914B" w14:textId="77777777" w:rsidR="00403A60" w:rsidRDefault="00403A60" w:rsidP="007A1D4C">
      <w:pPr>
        <w:pStyle w:val="Nadpis1"/>
        <w:spacing w:after="120" w:line="288" w:lineRule="auto"/>
        <w:jc w:val="center"/>
        <w:rPr>
          <w:rFonts w:ascii="Calibri" w:hAnsi="Calibri" w:cs="Arial"/>
          <w:b w:val="0"/>
          <w:color w:val="000000"/>
          <w:sz w:val="28"/>
          <w:szCs w:val="28"/>
        </w:rPr>
      </w:pPr>
      <w:r w:rsidRPr="00403A60">
        <w:rPr>
          <w:rFonts w:ascii="Calibri" w:hAnsi="Calibri" w:cs="Arial"/>
          <w:b w:val="0"/>
          <w:color w:val="000000"/>
          <w:sz w:val="28"/>
          <w:szCs w:val="28"/>
        </w:rPr>
        <w:t>I</w:t>
      </w:r>
      <w:r>
        <w:rPr>
          <w:rFonts w:ascii="Calibri" w:hAnsi="Calibri" w:cs="Arial"/>
          <w:b w:val="0"/>
          <w:color w:val="000000"/>
          <w:sz w:val="28"/>
          <w:szCs w:val="28"/>
        </w:rPr>
        <w:t>V</w:t>
      </w:r>
      <w:r w:rsidRPr="00403A60">
        <w:rPr>
          <w:rFonts w:ascii="Calibri" w:hAnsi="Calibri" w:cs="Arial"/>
          <w:b w:val="0"/>
          <w:color w:val="000000"/>
          <w:sz w:val="28"/>
          <w:szCs w:val="28"/>
        </w:rPr>
        <w:t>.</w:t>
      </w:r>
      <w:r>
        <w:rPr>
          <w:rFonts w:ascii="Calibri" w:hAnsi="Calibri" w:cs="Arial"/>
          <w:b w:val="0"/>
          <w:color w:val="000000"/>
          <w:sz w:val="28"/>
          <w:szCs w:val="28"/>
        </w:rPr>
        <w:t xml:space="preserve"> </w:t>
      </w:r>
      <w:r w:rsidRPr="00403A60">
        <w:rPr>
          <w:rFonts w:ascii="Calibri" w:hAnsi="Calibri" w:cs="Arial"/>
          <w:b w:val="0"/>
          <w:color w:val="000000"/>
          <w:sz w:val="28"/>
          <w:szCs w:val="28"/>
        </w:rPr>
        <w:t>Doba plnění</w:t>
      </w:r>
    </w:p>
    <w:p w14:paraId="1E01B481" w14:textId="77777777" w:rsidR="007A1D4C" w:rsidRPr="007A1D4C" w:rsidRDefault="007A1D4C" w:rsidP="007A1D4C">
      <w:pPr>
        <w:spacing w:line="288" w:lineRule="auto"/>
      </w:pPr>
    </w:p>
    <w:p w14:paraId="42766C90" w14:textId="77777777" w:rsidR="00403A60" w:rsidRPr="004909A8" w:rsidRDefault="00403A60" w:rsidP="007A1D4C">
      <w:pPr>
        <w:tabs>
          <w:tab w:val="left" w:pos="426"/>
        </w:tabs>
        <w:spacing w:after="120" w:line="288" w:lineRule="auto"/>
        <w:ind w:left="420" w:hanging="420"/>
        <w:rPr>
          <w:rFonts w:ascii="Calibri" w:hAnsi="Calibri"/>
        </w:rPr>
      </w:pPr>
      <w:r w:rsidRPr="003353FA">
        <w:rPr>
          <w:rFonts w:ascii="Calibri" w:hAnsi="Calibri"/>
        </w:rPr>
        <w:t>1.</w:t>
      </w:r>
      <w:r w:rsidRPr="003353FA">
        <w:rPr>
          <w:rFonts w:ascii="Calibri" w:hAnsi="Calibri"/>
        </w:rPr>
        <w:tab/>
        <w:t xml:space="preserve">Tato rámcová </w:t>
      </w:r>
      <w:r w:rsidR="00C11122">
        <w:rPr>
          <w:rFonts w:ascii="Calibri" w:hAnsi="Calibri"/>
        </w:rPr>
        <w:t>dohoda</w:t>
      </w:r>
      <w:r w:rsidRPr="003353FA">
        <w:rPr>
          <w:rFonts w:ascii="Calibri" w:hAnsi="Calibri"/>
        </w:rPr>
        <w:t xml:space="preserve"> se uzavírá na dobu určitou </w:t>
      </w:r>
      <w:r w:rsidR="009D1702">
        <w:rPr>
          <w:rFonts w:ascii="Calibri" w:hAnsi="Calibri"/>
        </w:rPr>
        <w:t>12</w:t>
      </w:r>
      <w:r w:rsidRPr="003353FA">
        <w:rPr>
          <w:rFonts w:ascii="Calibri" w:hAnsi="Calibri"/>
        </w:rPr>
        <w:t xml:space="preserve"> měsíců, počínající běžet dnem účinnosti této </w:t>
      </w:r>
      <w:r w:rsidR="00C11122">
        <w:rPr>
          <w:rFonts w:ascii="Calibri" w:hAnsi="Calibri"/>
        </w:rPr>
        <w:t>dohody</w:t>
      </w:r>
      <w:r w:rsidRPr="003353FA">
        <w:rPr>
          <w:rFonts w:ascii="Calibri" w:hAnsi="Calibri"/>
        </w:rPr>
        <w:t>.</w:t>
      </w:r>
      <w:r w:rsidRPr="004909A8">
        <w:rPr>
          <w:rFonts w:ascii="Calibri" w:hAnsi="Calibri"/>
        </w:rPr>
        <w:t xml:space="preserve"> </w:t>
      </w:r>
      <w:r w:rsidR="004A33EB">
        <w:rPr>
          <w:rFonts w:ascii="Calibri" w:hAnsi="Calibri" w:cs="Arial"/>
          <w:color w:val="000000"/>
        </w:rPr>
        <w:t>Dohod</w:t>
      </w:r>
      <w:r w:rsidR="004A33EB" w:rsidRPr="003353FA">
        <w:rPr>
          <w:rFonts w:ascii="Calibri" w:hAnsi="Calibri" w:cs="Arial"/>
          <w:color w:val="000000"/>
        </w:rPr>
        <w:t>a nabývá platnosti a</w:t>
      </w:r>
      <w:r w:rsidR="004A33EB" w:rsidRPr="0071558A">
        <w:rPr>
          <w:rFonts w:ascii="Calibri" w:hAnsi="Calibri" w:cs="Arial"/>
          <w:color w:val="000000"/>
        </w:rPr>
        <w:t xml:space="preserve"> účinnosti dnem jejího podepsání </w:t>
      </w:r>
      <w:r w:rsidR="004A33EB">
        <w:rPr>
          <w:rFonts w:ascii="Calibri" w:hAnsi="Calibri" w:cs="Arial"/>
          <w:color w:val="000000"/>
        </w:rPr>
        <w:t>všemi</w:t>
      </w:r>
      <w:r w:rsidR="004A33EB" w:rsidRPr="0071558A">
        <w:rPr>
          <w:rFonts w:ascii="Calibri" w:hAnsi="Calibri" w:cs="Arial"/>
          <w:color w:val="000000"/>
        </w:rPr>
        <w:t xml:space="preserve"> smluvními stranami, přičemž rozhoduje pozdější datum podpisu.</w:t>
      </w:r>
    </w:p>
    <w:p w14:paraId="542FB6E3" w14:textId="77777777" w:rsidR="00403A60" w:rsidRDefault="00403A60" w:rsidP="007A1D4C">
      <w:pPr>
        <w:pStyle w:val="Zhlav"/>
        <w:tabs>
          <w:tab w:val="clear" w:pos="4536"/>
          <w:tab w:val="clear" w:pos="9072"/>
        </w:tabs>
        <w:spacing w:after="120" w:line="288" w:lineRule="auto"/>
        <w:rPr>
          <w:rFonts w:ascii="Calibri" w:hAnsi="Calibri" w:cs="Arial"/>
          <w:szCs w:val="20"/>
        </w:rPr>
      </w:pPr>
    </w:p>
    <w:p w14:paraId="458815DB" w14:textId="77777777" w:rsidR="00766348" w:rsidRDefault="00766348" w:rsidP="007A1D4C">
      <w:pPr>
        <w:pStyle w:val="Zhlav"/>
        <w:tabs>
          <w:tab w:val="clear" w:pos="4536"/>
          <w:tab w:val="clear" w:pos="9072"/>
        </w:tabs>
        <w:spacing w:after="120" w:line="288" w:lineRule="auto"/>
        <w:rPr>
          <w:rFonts w:ascii="Calibri" w:hAnsi="Calibri" w:cs="Arial"/>
          <w:szCs w:val="20"/>
        </w:rPr>
      </w:pPr>
    </w:p>
    <w:p w14:paraId="10BB41E9" w14:textId="77777777" w:rsidR="00403A60" w:rsidRDefault="00403A60" w:rsidP="007A1D4C">
      <w:pPr>
        <w:pStyle w:val="Nadpis1"/>
        <w:spacing w:after="120" w:line="288" w:lineRule="auto"/>
        <w:jc w:val="center"/>
        <w:rPr>
          <w:rFonts w:ascii="Calibri" w:hAnsi="Calibri" w:cs="Arial"/>
          <w:b w:val="0"/>
          <w:color w:val="000000"/>
          <w:sz w:val="28"/>
          <w:szCs w:val="28"/>
        </w:rPr>
      </w:pPr>
      <w:r w:rsidRPr="00403A60">
        <w:rPr>
          <w:rFonts w:ascii="Calibri" w:hAnsi="Calibri" w:cs="Arial"/>
          <w:b w:val="0"/>
          <w:color w:val="000000"/>
          <w:sz w:val="28"/>
          <w:szCs w:val="28"/>
        </w:rPr>
        <w:t>V.</w:t>
      </w:r>
      <w:r>
        <w:rPr>
          <w:rFonts w:ascii="Calibri" w:hAnsi="Calibri" w:cs="Arial"/>
          <w:b w:val="0"/>
          <w:color w:val="000000"/>
          <w:sz w:val="28"/>
          <w:szCs w:val="28"/>
        </w:rPr>
        <w:t xml:space="preserve"> </w:t>
      </w:r>
      <w:r w:rsidRPr="00403A60">
        <w:rPr>
          <w:rFonts w:ascii="Calibri" w:hAnsi="Calibri" w:cs="Arial"/>
          <w:b w:val="0"/>
          <w:color w:val="000000"/>
          <w:sz w:val="28"/>
          <w:szCs w:val="28"/>
        </w:rPr>
        <w:t>Minitendry</w:t>
      </w:r>
    </w:p>
    <w:p w14:paraId="7ADC48D4" w14:textId="77777777" w:rsidR="007A1D4C" w:rsidRPr="007A1D4C" w:rsidRDefault="007A1D4C" w:rsidP="007A1D4C">
      <w:pPr>
        <w:spacing w:line="288" w:lineRule="auto"/>
      </w:pPr>
    </w:p>
    <w:p w14:paraId="6FE2EE44" w14:textId="77777777"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t xml:space="preserve">Minitendrem se rozumí postup, ve kterém je Objednatelem </w:t>
      </w:r>
      <w:r>
        <w:rPr>
          <w:rFonts w:ascii="Calibri" w:hAnsi="Calibri"/>
        </w:rPr>
        <w:t>zadána zakázka na základě této r</w:t>
      </w:r>
      <w:r w:rsidRPr="004261CB">
        <w:rPr>
          <w:rFonts w:ascii="Calibri" w:hAnsi="Calibri"/>
        </w:rPr>
        <w:t xml:space="preserve">ámcové </w:t>
      </w:r>
      <w:r>
        <w:rPr>
          <w:rFonts w:ascii="Calibri" w:hAnsi="Calibri"/>
        </w:rPr>
        <w:t>dohod</w:t>
      </w:r>
      <w:r w:rsidRPr="004261CB">
        <w:rPr>
          <w:rFonts w:ascii="Calibri" w:hAnsi="Calibri"/>
        </w:rPr>
        <w:t xml:space="preserve">y a jehož výsledkem je uzavření dílčí </w:t>
      </w:r>
      <w:r>
        <w:rPr>
          <w:rFonts w:ascii="Calibri" w:hAnsi="Calibri"/>
        </w:rPr>
        <w:t>smlouvy</w:t>
      </w:r>
      <w:r w:rsidRPr="004261CB">
        <w:rPr>
          <w:rFonts w:ascii="Calibri" w:hAnsi="Calibri"/>
        </w:rPr>
        <w:t xml:space="preserve"> (dále jen „Minitendr“). Minitendry slouží pro výběr konkrétního dodavatele díla pro zpracování dílčího plnění dle specifikací upřesněných objednatelem.</w:t>
      </w:r>
    </w:p>
    <w:p w14:paraId="6FDB8D47" w14:textId="77777777" w:rsidR="004A33EB" w:rsidRDefault="004A33EB" w:rsidP="004A33EB">
      <w:pPr>
        <w:numPr>
          <w:ilvl w:val="0"/>
          <w:numId w:val="39"/>
        </w:numPr>
        <w:tabs>
          <w:tab w:val="clear" w:pos="720"/>
          <w:tab w:val="num" w:pos="426"/>
        </w:tabs>
        <w:suppressAutoHyphens/>
        <w:spacing w:line="276" w:lineRule="auto"/>
        <w:ind w:left="426" w:hanging="426"/>
        <w:rPr>
          <w:rFonts w:ascii="Calibri" w:hAnsi="Calibri"/>
        </w:rPr>
      </w:pPr>
      <w:r>
        <w:rPr>
          <w:rFonts w:ascii="Calibri" w:hAnsi="Calibri"/>
        </w:rPr>
        <w:t xml:space="preserve">Minitendry budou realizovány prostřednictvím elektronického tržiště TENDERMARKET – </w:t>
      </w:r>
      <w:hyperlink r:id="rId11" w:history="1">
        <w:r w:rsidRPr="00E72254">
          <w:rPr>
            <w:rStyle w:val="Hypertextovodkaz"/>
            <w:rFonts w:ascii="Calibri" w:hAnsi="Calibri"/>
          </w:rPr>
          <w:t>www.tendermarket.cz</w:t>
        </w:r>
      </w:hyperlink>
      <w:r>
        <w:rPr>
          <w:rFonts w:ascii="Calibri" w:hAnsi="Calibri"/>
        </w:rPr>
        <w:t xml:space="preserve">  nebo Národního elektronického nástroje </w:t>
      </w:r>
      <w:hyperlink r:id="rId12" w:history="1">
        <w:r w:rsidRPr="005C6014">
          <w:rPr>
            <w:rStyle w:val="Hypertextovodkaz"/>
            <w:rFonts w:ascii="Calibri" w:hAnsi="Calibri"/>
          </w:rPr>
          <w:t>https://nen.nipez.cz/</w:t>
        </w:r>
      </w:hyperlink>
      <w:r>
        <w:rPr>
          <w:rFonts w:ascii="Calibri" w:hAnsi="Calibri"/>
        </w:rPr>
        <w:t xml:space="preserve"> (dále jen „elektronické tržiště“) a podle jejich pravidel. Objednatel je oprávněn změnit elektronické tržiště</w:t>
      </w:r>
      <w:r w:rsidRPr="00BE365E">
        <w:rPr>
          <w:rFonts w:ascii="Calibri" w:hAnsi="Calibri"/>
        </w:rPr>
        <w:t xml:space="preserve"> </w:t>
      </w:r>
      <w:r>
        <w:rPr>
          <w:rFonts w:ascii="Calibri" w:hAnsi="Calibri"/>
        </w:rPr>
        <w:t>v průběhu trvání dohody.</w:t>
      </w:r>
    </w:p>
    <w:p w14:paraId="54C7D042" w14:textId="77777777"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t xml:space="preserve">Dodavatelé se zavazují </w:t>
      </w:r>
      <w:r>
        <w:rPr>
          <w:rFonts w:ascii="Calibri" w:hAnsi="Calibri"/>
        </w:rPr>
        <w:t>provést registraci na Objednatelem určeném elektronickém tržišti tak, aby ode dne účinnosti této dohody byly schopni účastnit se Minitendrů zadávaných prostřednictvím elektronického tržiště</w:t>
      </w:r>
      <w:r w:rsidRPr="004261CB">
        <w:rPr>
          <w:rFonts w:ascii="Calibri" w:hAnsi="Calibri"/>
        </w:rPr>
        <w:t>.</w:t>
      </w:r>
    </w:p>
    <w:p w14:paraId="108D4A5F" w14:textId="77777777"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t xml:space="preserve">Objednatel oznámí všem dodavatelům úmysl zadat dílčí zakázku na základě této Rámcové </w:t>
      </w:r>
      <w:r>
        <w:rPr>
          <w:rFonts w:ascii="Calibri" w:hAnsi="Calibri"/>
        </w:rPr>
        <w:t>dohod</w:t>
      </w:r>
      <w:r w:rsidRPr="004261CB">
        <w:rPr>
          <w:rFonts w:ascii="Calibri" w:hAnsi="Calibri"/>
        </w:rPr>
        <w:t>y v Minitendru, a to formou výzvy k předložení nabídky v rámci Minitendru.</w:t>
      </w:r>
    </w:p>
    <w:p w14:paraId="176AE28D" w14:textId="77777777" w:rsidR="004A33EB" w:rsidRPr="004261CB" w:rsidRDefault="004A33EB" w:rsidP="004A33EB">
      <w:pPr>
        <w:numPr>
          <w:ilvl w:val="0"/>
          <w:numId w:val="39"/>
        </w:numPr>
        <w:tabs>
          <w:tab w:val="clear" w:pos="720"/>
          <w:tab w:val="num" w:pos="426"/>
        </w:tabs>
        <w:suppressAutoHyphens/>
        <w:spacing w:line="276" w:lineRule="auto"/>
        <w:ind w:left="425" w:hanging="426"/>
        <w:rPr>
          <w:rFonts w:ascii="Calibri" w:hAnsi="Calibri"/>
        </w:rPr>
      </w:pPr>
      <w:r w:rsidRPr="004261CB">
        <w:rPr>
          <w:rFonts w:ascii="Calibri" w:hAnsi="Calibri"/>
        </w:rPr>
        <w:lastRenderedPageBreak/>
        <w:t>Výzva bude dostatečně podrobná a určitá tak, aby dodavatel byl schopen zpracovat nabídku na plnění příslušné dílčí zakázky.</w:t>
      </w:r>
    </w:p>
    <w:p w14:paraId="7A81EBFF" w14:textId="77777777" w:rsidR="004A33EB" w:rsidRPr="004008B0" w:rsidRDefault="004A33EB" w:rsidP="004A33EB">
      <w:pPr>
        <w:numPr>
          <w:ilvl w:val="0"/>
          <w:numId w:val="39"/>
        </w:numPr>
        <w:tabs>
          <w:tab w:val="clear" w:pos="720"/>
          <w:tab w:val="num" w:pos="426"/>
        </w:tabs>
        <w:suppressAutoHyphens/>
        <w:spacing w:line="276" w:lineRule="auto"/>
        <w:ind w:left="425" w:hanging="426"/>
        <w:rPr>
          <w:rFonts w:ascii="Calibri" w:hAnsi="Calibri"/>
        </w:rPr>
      </w:pPr>
      <w:r>
        <w:rPr>
          <w:rFonts w:ascii="Calibri" w:hAnsi="Calibri"/>
        </w:rPr>
        <w:t xml:space="preserve">Pokud bude předmět plnění dílčí zakázky odpovídat </w:t>
      </w:r>
      <w:r w:rsidR="00300B38">
        <w:rPr>
          <w:rFonts w:ascii="Calibri" w:hAnsi="Calibri"/>
        </w:rPr>
        <w:t>zboží</w:t>
      </w:r>
      <w:r>
        <w:rPr>
          <w:rFonts w:ascii="Calibri" w:hAnsi="Calibri"/>
        </w:rPr>
        <w:t>, k</w:t>
      </w:r>
      <w:r w:rsidR="00300B38">
        <w:rPr>
          <w:rFonts w:ascii="Calibri" w:hAnsi="Calibri"/>
        </w:rPr>
        <w:t> </w:t>
      </w:r>
      <w:r>
        <w:rPr>
          <w:rFonts w:ascii="Calibri" w:hAnsi="Calibri"/>
        </w:rPr>
        <w:t>n</w:t>
      </w:r>
      <w:r w:rsidR="00300B38">
        <w:rPr>
          <w:rFonts w:ascii="Calibri" w:hAnsi="Calibri"/>
        </w:rPr>
        <w:t xml:space="preserve">ěmuž </w:t>
      </w:r>
      <w:r>
        <w:rPr>
          <w:rFonts w:ascii="Calibri" w:hAnsi="Calibri"/>
        </w:rPr>
        <w:t xml:space="preserve">dodavatel nabídl v rámci zadávacího řízení cenu, nesmí dodavatel v rámci Minitendru nabídnout cenu vyšší než uvedenou v jeho dřívější nabídce (Příloha č. 1 této dohody). </w:t>
      </w:r>
    </w:p>
    <w:p w14:paraId="65479F5A" w14:textId="77777777" w:rsidR="004A33EB" w:rsidRPr="004008B0" w:rsidRDefault="004A33EB" w:rsidP="004A33EB">
      <w:pPr>
        <w:numPr>
          <w:ilvl w:val="0"/>
          <w:numId w:val="39"/>
        </w:numPr>
        <w:tabs>
          <w:tab w:val="clear" w:pos="720"/>
          <w:tab w:val="num" w:pos="426"/>
        </w:tabs>
        <w:suppressAutoHyphens/>
        <w:spacing w:line="276" w:lineRule="auto"/>
        <w:ind w:left="425" w:hanging="426"/>
        <w:rPr>
          <w:rFonts w:ascii="Calibri" w:hAnsi="Calibri"/>
        </w:rPr>
      </w:pPr>
      <w:r>
        <w:rPr>
          <w:rFonts w:ascii="Calibri" w:hAnsi="Calibri"/>
          <w:color w:val="000000"/>
        </w:rPr>
        <w:t>Dodavatelé se zavazují předkládat nabídky rovněž prostřednictvím elektronického tržiště a v souladu s jeho pravidly a požadavky.</w:t>
      </w:r>
    </w:p>
    <w:p w14:paraId="07B93A82" w14:textId="77777777" w:rsidR="004A33EB" w:rsidRPr="00FB4BA0" w:rsidRDefault="004A33EB" w:rsidP="004A33EB">
      <w:pPr>
        <w:numPr>
          <w:ilvl w:val="0"/>
          <w:numId w:val="39"/>
        </w:numPr>
        <w:tabs>
          <w:tab w:val="clear" w:pos="720"/>
          <w:tab w:val="num" w:pos="426"/>
        </w:tabs>
        <w:suppressAutoHyphens/>
        <w:spacing w:line="276" w:lineRule="auto"/>
        <w:ind w:left="425" w:hanging="426"/>
        <w:rPr>
          <w:rFonts w:ascii="Calibri" w:hAnsi="Calibri"/>
        </w:rPr>
      </w:pPr>
      <w:r>
        <w:rPr>
          <w:rFonts w:ascii="Calibri" w:hAnsi="Calibri"/>
          <w:color w:val="000000"/>
        </w:rPr>
        <w:t>Objednatel si vyhrazuje právo v případě potřeby jednostranně změnit v průběhu účinnosti této rámcové dohody způsob zadávání dílčích zakázek. Podmínkou je dodržení zásady rovného přístupu k dodavatelům. Objednatel v takovém případě v dostatečném předstihu písemně oznámí všem dodavatelům, jakým způsobem a od jakého data bude zadávat dílčí zakázky. Dodavatelé mají v případě nesouhlasu s novým způsobem zadávání dílčích zakázek možnost od této rámcové dohody písemně odstoupit do 30 dnů ode dne oznámení zadavatele.</w:t>
      </w:r>
    </w:p>
    <w:p w14:paraId="68063589" w14:textId="77777777" w:rsidR="00150C36" w:rsidRPr="00150C36" w:rsidRDefault="00150C36" w:rsidP="00150C36"/>
    <w:p w14:paraId="5140BE55" w14:textId="77777777" w:rsidR="00150C36" w:rsidRPr="00150C36" w:rsidRDefault="00150C36" w:rsidP="00150C36"/>
    <w:p w14:paraId="3BD29C7E" w14:textId="77777777" w:rsidR="00456A56" w:rsidRDefault="00055F35" w:rsidP="007A1D4C">
      <w:pPr>
        <w:pStyle w:val="Nadpis1"/>
        <w:spacing w:after="120" w:line="288" w:lineRule="auto"/>
        <w:jc w:val="center"/>
        <w:rPr>
          <w:rFonts w:ascii="Calibri" w:hAnsi="Calibri" w:cs="Arial"/>
          <w:b w:val="0"/>
          <w:color w:val="000000"/>
          <w:sz w:val="28"/>
          <w:szCs w:val="28"/>
        </w:rPr>
      </w:pPr>
      <w:r w:rsidRPr="00300B38">
        <w:rPr>
          <w:rFonts w:ascii="Calibri" w:hAnsi="Calibri" w:cs="Arial"/>
          <w:b w:val="0"/>
          <w:color w:val="000000"/>
          <w:sz w:val="28"/>
          <w:szCs w:val="28"/>
        </w:rPr>
        <w:t>V</w:t>
      </w:r>
      <w:r w:rsidR="00150C36" w:rsidRPr="00300B38">
        <w:rPr>
          <w:rFonts w:ascii="Calibri" w:hAnsi="Calibri" w:cs="Arial"/>
          <w:b w:val="0"/>
          <w:color w:val="000000"/>
          <w:sz w:val="28"/>
          <w:szCs w:val="28"/>
        </w:rPr>
        <w:t>I</w:t>
      </w:r>
      <w:r w:rsidRPr="00300B38">
        <w:rPr>
          <w:rFonts w:ascii="Calibri" w:hAnsi="Calibri" w:cs="Arial"/>
          <w:b w:val="0"/>
          <w:color w:val="000000"/>
          <w:sz w:val="28"/>
          <w:szCs w:val="28"/>
        </w:rPr>
        <w:t xml:space="preserve">.   </w:t>
      </w:r>
      <w:r w:rsidR="008728C7" w:rsidRPr="00300B38">
        <w:rPr>
          <w:rFonts w:ascii="Calibri" w:hAnsi="Calibri" w:cs="Arial"/>
          <w:b w:val="0"/>
          <w:color w:val="000000"/>
          <w:sz w:val="28"/>
          <w:szCs w:val="28"/>
        </w:rPr>
        <w:t>Náklady na dopravu</w:t>
      </w:r>
    </w:p>
    <w:p w14:paraId="19CA70E8" w14:textId="77777777" w:rsidR="007A1D4C" w:rsidRPr="007A1D4C" w:rsidRDefault="007A1D4C" w:rsidP="007A1D4C">
      <w:pPr>
        <w:spacing w:line="288" w:lineRule="auto"/>
      </w:pPr>
    </w:p>
    <w:p w14:paraId="065A33AD" w14:textId="77777777" w:rsidR="008728C7" w:rsidRDefault="008728C7" w:rsidP="007A1D4C">
      <w:pPr>
        <w:pStyle w:val="Zkladntextodsazen2"/>
        <w:tabs>
          <w:tab w:val="left" w:pos="540"/>
        </w:tabs>
        <w:spacing w:beforeLines="0" w:before="0" w:afterLines="0" w:line="288" w:lineRule="auto"/>
        <w:ind w:left="567" w:hanging="567"/>
        <w:rPr>
          <w:rFonts w:ascii="Calibri" w:hAnsi="Calibri" w:cs="Arial"/>
          <w:color w:val="000000"/>
        </w:rPr>
      </w:pPr>
      <w:r w:rsidRPr="00150C36">
        <w:rPr>
          <w:rFonts w:ascii="Calibri" w:hAnsi="Calibri" w:cs="Arial"/>
        </w:rPr>
        <w:t>1.</w:t>
      </w:r>
      <w:r w:rsidRPr="00150C36">
        <w:rPr>
          <w:rFonts w:ascii="Calibri" w:hAnsi="Calibri" w:cs="Arial"/>
        </w:rPr>
        <w:tab/>
      </w:r>
      <w:r w:rsidR="00CB7343" w:rsidRPr="00150C36">
        <w:rPr>
          <w:rFonts w:ascii="Calibri" w:hAnsi="Calibri" w:cs="Arial"/>
        </w:rPr>
        <w:t xml:space="preserve">Náklady na dopravu zboží </w:t>
      </w:r>
      <w:r w:rsidR="003B7E49" w:rsidRPr="00150C36">
        <w:rPr>
          <w:rFonts w:ascii="Calibri" w:hAnsi="Calibri" w:cs="Arial"/>
        </w:rPr>
        <w:t>budou</w:t>
      </w:r>
      <w:r w:rsidR="00CB7343" w:rsidRPr="00150C36">
        <w:rPr>
          <w:rFonts w:ascii="Calibri" w:hAnsi="Calibri" w:cs="Arial"/>
        </w:rPr>
        <w:t xml:space="preserve"> při </w:t>
      </w:r>
      <w:r w:rsidRPr="00150C36">
        <w:rPr>
          <w:rFonts w:ascii="Calibri" w:hAnsi="Calibri" w:cs="Arial"/>
        </w:rPr>
        <w:t>dílčím plnění</w:t>
      </w:r>
      <w:r w:rsidR="00CB7343" w:rsidRPr="00150C36">
        <w:rPr>
          <w:rFonts w:ascii="Calibri" w:hAnsi="Calibri" w:cs="Arial"/>
        </w:rPr>
        <w:t xml:space="preserve"> v hodnotě </w:t>
      </w:r>
      <w:r w:rsidR="009D1702">
        <w:rPr>
          <w:rFonts w:ascii="Calibri" w:hAnsi="Calibri" w:cs="Arial"/>
        </w:rPr>
        <w:t>20</w:t>
      </w:r>
      <w:r w:rsidR="00CB7343" w:rsidRPr="00150C36">
        <w:rPr>
          <w:rFonts w:ascii="Calibri" w:hAnsi="Calibri" w:cs="Arial"/>
        </w:rPr>
        <w:t>00,- Kč bez DPH či vyšší</w:t>
      </w:r>
      <w:r w:rsidRPr="00150C36">
        <w:rPr>
          <w:rFonts w:ascii="Calibri" w:hAnsi="Calibri" w:cs="Arial"/>
        </w:rPr>
        <w:t xml:space="preserve"> K</w:t>
      </w:r>
      <w:r w:rsidR="003B7E49" w:rsidRPr="00150C36">
        <w:rPr>
          <w:rFonts w:ascii="Calibri" w:hAnsi="Calibri" w:cs="Arial"/>
        </w:rPr>
        <w:t>upujícímu vyčísleny ve výši</w:t>
      </w:r>
      <w:r w:rsidR="00CB7343" w:rsidRPr="00150C36">
        <w:rPr>
          <w:rFonts w:ascii="Calibri" w:hAnsi="Calibri" w:cs="Arial"/>
        </w:rPr>
        <w:t xml:space="preserve"> 0,- Kč (</w:t>
      </w:r>
      <w:r w:rsidR="003B7E49" w:rsidRPr="00150C36">
        <w:rPr>
          <w:rFonts w:ascii="Calibri" w:hAnsi="Calibri" w:cs="Arial"/>
        </w:rPr>
        <w:t>tzn.</w:t>
      </w:r>
      <w:r w:rsidRPr="00150C36">
        <w:rPr>
          <w:rFonts w:ascii="Calibri" w:hAnsi="Calibri" w:cs="Arial"/>
        </w:rPr>
        <w:t xml:space="preserve"> jdou k tíži P</w:t>
      </w:r>
      <w:r w:rsidR="00CB7343" w:rsidRPr="00150C36">
        <w:rPr>
          <w:rFonts w:ascii="Calibri" w:hAnsi="Calibri" w:cs="Arial"/>
        </w:rPr>
        <w:t xml:space="preserve">rodávajícího). Při objednávce v hodnotě nižší </w:t>
      </w:r>
      <w:r w:rsidR="00CB7343" w:rsidRPr="00150C36">
        <w:rPr>
          <w:rFonts w:ascii="Calibri" w:hAnsi="Calibri" w:cs="Arial"/>
          <w:color w:val="000000"/>
        </w:rPr>
        <w:t xml:space="preserve">je </w:t>
      </w:r>
      <w:r w:rsidRPr="00150C36">
        <w:rPr>
          <w:rFonts w:ascii="Calibri" w:hAnsi="Calibri" w:cs="Arial"/>
          <w:color w:val="000000"/>
        </w:rPr>
        <w:t>Prodávajcí</w:t>
      </w:r>
      <w:r w:rsidR="00CB7343" w:rsidRPr="00150C36">
        <w:rPr>
          <w:rFonts w:ascii="Calibri" w:hAnsi="Calibri" w:cs="Arial"/>
          <w:color w:val="000000"/>
        </w:rPr>
        <w:t xml:space="preserve"> oprávněn účtovat </w:t>
      </w:r>
      <w:r w:rsidRPr="00150C36">
        <w:rPr>
          <w:rFonts w:ascii="Calibri" w:hAnsi="Calibri" w:cs="Arial"/>
          <w:color w:val="000000"/>
        </w:rPr>
        <w:t>Kupujícímu</w:t>
      </w:r>
      <w:r w:rsidR="00CB7343" w:rsidRPr="00150C36">
        <w:rPr>
          <w:rFonts w:ascii="Calibri" w:hAnsi="Calibri" w:cs="Arial"/>
          <w:color w:val="000000"/>
        </w:rPr>
        <w:t xml:space="preserve"> cenu dopravy ve výši max. 1</w:t>
      </w:r>
      <w:r w:rsidR="00150C36" w:rsidRPr="00150C36">
        <w:rPr>
          <w:rFonts w:ascii="Calibri" w:hAnsi="Calibri" w:cs="Arial"/>
          <w:color w:val="000000"/>
        </w:rPr>
        <w:t>0</w:t>
      </w:r>
      <w:r w:rsidR="00CB7343" w:rsidRPr="00150C36">
        <w:rPr>
          <w:rFonts w:ascii="Calibri" w:hAnsi="Calibri" w:cs="Arial"/>
          <w:color w:val="000000"/>
        </w:rPr>
        <w:t>0,- Kč za jednu objednávku</w:t>
      </w:r>
      <w:r w:rsidR="003B7E49" w:rsidRPr="00150C36">
        <w:rPr>
          <w:rFonts w:ascii="Calibri" w:hAnsi="Calibri" w:cs="Arial"/>
          <w:color w:val="000000"/>
        </w:rPr>
        <w:t>,</w:t>
      </w:r>
      <w:r w:rsidR="00CB7343" w:rsidRPr="00150C36">
        <w:rPr>
          <w:rFonts w:ascii="Calibri" w:hAnsi="Calibri" w:cs="Arial"/>
          <w:color w:val="000000"/>
        </w:rPr>
        <w:t xml:space="preserve"> resp. za cenu nižší, pokud podle svých obchodních podmínek účtuje cenu nižší.</w:t>
      </w:r>
    </w:p>
    <w:p w14:paraId="4D7D1A96" w14:textId="77777777" w:rsidR="007A1D4C" w:rsidRPr="00150C36" w:rsidRDefault="007A1D4C" w:rsidP="00150C36"/>
    <w:p w14:paraId="5371C2CF" w14:textId="77777777" w:rsidR="007A1D4C" w:rsidRPr="00150C36" w:rsidRDefault="007A1D4C" w:rsidP="00150C36"/>
    <w:p w14:paraId="4E4B62A1" w14:textId="77777777"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V</w:t>
      </w:r>
      <w:r w:rsidR="00150C36">
        <w:rPr>
          <w:rFonts w:ascii="Calibri" w:hAnsi="Calibri" w:cs="Arial"/>
          <w:b w:val="0"/>
          <w:color w:val="000000"/>
          <w:sz w:val="28"/>
          <w:szCs w:val="28"/>
        </w:rPr>
        <w:t>I</w:t>
      </w:r>
      <w:r w:rsidRPr="0071558A">
        <w:rPr>
          <w:rFonts w:ascii="Calibri" w:hAnsi="Calibri" w:cs="Arial"/>
          <w:b w:val="0"/>
          <w:color w:val="000000"/>
          <w:sz w:val="28"/>
          <w:szCs w:val="28"/>
        </w:rPr>
        <w:t xml:space="preserve">I.   </w:t>
      </w:r>
      <w:r w:rsidR="00456A56" w:rsidRPr="0071558A">
        <w:rPr>
          <w:rFonts w:ascii="Calibri" w:hAnsi="Calibri" w:cs="Arial"/>
          <w:b w:val="0"/>
          <w:color w:val="000000"/>
          <w:sz w:val="28"/>
          <w:szCs w:val="28"/>
        </w:rPr>
        <w:t>Platební podmínky</w:t>
      </w:r>
    </w:p>
    <w:p w14:paraId="3D1395C0" w14:textId="77777777" w:rsidR="007A1D4C" w:rsidRPr="007A1D4C" w:rsidRDefault="007A1D4C" w:rsidP="007A1D4C">
      <w:pPr>
        <w:spacing w:line="288" w:lineRule="auto"/>
      </w:pPr>
    </w:p>
    <w:p w14:paraId="3364C9BB" w14:textId="77777777" w:rsidR="008D2CF5" w:rsidRPr="0071558A" w:rsidRDefault="006950C5" w:rsidP="007A1D4C">
      <w:pPr>
        <w:overflowPunct w:val="0"/>
        <w:autoSpaceDE w:val="0"/>
        <w:autoSpaceDN w:val="0"/>
        <w:adjustRightInd w:val="0"/>
        <w:spacing w:after="120" w:line="288" w:lineRule="auto"/>
        <w:ind w:left="540" w:hanging="540"/>
        <w:textAlignment w:val="baseline"/>
        <w:rPr>
          <w:rFonts w:ascii="Calibri" w:hAnsi="Calibri" w:cs="Arial"/>
          <w:bCs/>
          <w:color w:val="000000"/>
        </w:rPr>
      </w:pPr>
      <w:r>
        <w:rPr>
          <w:rFonts w:ascii="Calibri" w:hAnsi="Calibri" w:cs="Arial"/>
          <w:color w:val="000000"/>
        </w:rPr>
        <w:t xml:space="preserve">1. </w:t>
      </w:r>
      <w:r>
        <w:rPr>
          <w:rFonts w:ascii="Calibri" w:hAnsi="Calibri" w:cs="Arial"/>
          <w:color w:val="000000"/>
        </w:rPr>
        <w:tab/>
      </w:r>
      <w:r w:rsidR="00456A56" w:rsidRPr="0071558A">
        <w:rPr>
          <w:rFonts w:ascii="Calibri" w:hAnsi="Calibri" w:cs="Arial"/>
          <w:color w:val="000000"/>
        </w:rPr>
        <w:t xml:space="preserve">Smluvní strany se dohodly na bezhotovostním placení </w:t>
      </w:r>
      <w:r w:rsidR="00E96A60" w:rsidRPr="0071558A">
        <w:rPr>
          <w:rFonts w:ascii="Calibri" w:hAnsi="Calibri" w:cs="Arial"/>
          <w:color w:val="000000"/>
        </w:rPr>
        <w:t>c</w:t>
      </w:r>
      <w:r w:rsidR="00456A56" w:rsidRPr="0071558A">
        <w:rPr>
          <w:rFonts w:ascii="Calibri" w:hAnsi="Calibri" w:cs="Arial"/>
          <w:color w:val="000000"/>
        </w:rPr>
        <w:t>eny</w:t>
      </w:r>
      <w:r w:rsidR="00E96A60" w:rsidRPr="0071558A">
        <w:rPr>
          <w:rFonts w:ascii="Calibri" w:hAnsi="Calibri" w:cs="Arial"/>
          <w:color w:val="000000"/>
        </w:rPr>
        <w:t xml:space="preserve"> zboží</w:t>
      </w:r>
      <w:r w:rsidR="00456A56" w:rsidRPr="0071558A">
        <w:rPr>
          <w:rFonts w:ascii="Calibri" w:hAnsi="Calibri" w:cs="Arial"/>
          <w:color w:val="000000"/>
        </w:rPr>
        <w:t xml:space="preserve"> z účtu </w:t>
      </w:r>
      <w:r>
        <w:rPr>
          <w:rFonts w:ascii="Calibri" w:hAnsi="Calibri" w:cs="Arial"/>
          <w:color w:val="000000"/>
        </w:rPr>
        <w:t>K</w:t>
      </w:r>
      <w:r w:rsidR="00925126" w:rsidRPr="0071558A">
        <w:rPr>
          <w:rFonts w:ascii="Calibri" w:hAnsi="Calibri" w:cs="Arial"/>
          <w:color w:val="000000"/>
        </w:rPr>
        <w:t>upujícího</w:t>
      </w:r>
      <w:r w:rsidR="00456A56" w:rsidRPr="0071558A">
        <w:rPr>
          <w:rFonts w:ascii="Calibri" w:hAnsi="Calibri" w:cs="Arial"/>
          <w:color w:val="000000"/>
        </w:rPr>
        <w:t xml:space="preserve"> na účet </w:t>
      </w:r>
      <w:r>
        <w:rPr>
          <w:rFonts w:ascii="Calibri" w:hAnsi="Calibri" w:cs="Arial"/>
          <w:color w:val="000000"/>
        </w:rPr>
        <w:t>P</w:t>
      </w:r>
      <w:r w:rsidR="00592708" w:rsidRPr="0071558A">
        <w:rPr>
          <w:rFonts w:ascii="Calibri" w:hAnsi="Calibri" w:cs="Arial"/>
          <w:color w:val="000000"/>
        </w:rPr>
        <w:t>rodávajícího</w:t>
      </w:r>
      <w:r w:rsidR="00456A56" w:rsidRPr="0071558A">
        <w:rPr>
          <w:rFonts w:ascii="Calibri" w:hAnsi="Calibri" w:cs="Arial"/>
          <w:color w:val="000000"/>
        </w:rPr>
        <w:t>. Platby se budou uskutečňovat v</w:t>
      </w:r>
      <w:r w:rsidR="00E96A60" w:rsidRPr="0071558A">
        <w:rPr>
          <w:rFonts w:ascii="Calibri" w:hAnsi="Calibri" w:cs="Arial"/>
          <w:color w:val="000000"/>
        </w:rPr>
        <w:t xml:space="preserve"> CZK </w:t>
      </w:r>
      <w:r w:rsidR="00456A56" w:rsidRPr="0071558A">
        <w:rPr>
          <w:rFonts w:ascii="Calibri" w:hAnsi="Calibri" w:cs="Arial"/>
          <w:color w:val="000000"/>
        </w:rPr>
        <w:t>na základě faktur – daňov</w:t>
      </w:r>
      <w:r w:rsidR="00876117" w:rsidRPr="0071558A">
        <w:rPr>
          <w:rFonts w:ascii="Calibri" w:hAnsi="Calibri" w:cs="Arial"/>
          <w:color w:val="000000"/>
        </w:rPr>
        <w:t>ých</w:t>
      </w:r>
      <w:r w:rsidR="00456A56" w:rsidRPr="0071558A">
        <w:rPr>
          <w:rFonts w:ascii="Calibri" w:hAnsi="Calibri" w:cs="Arial"/>
          <w:color w:val="000000"/>
        </w:rPr>
        <w:t xml:space="preserve"> doklad</w:t>
      </w:r>
      <w:r w:rsidR="00876117" w:rsidRPr="0071558A">
        <w:rPr>
          <w:rFonts w:ascii="Calibri" w:hAnsi="Calibri" w:cs="Arial"/>
          <w:color w:val="000000"/>
        </w:rPr>
        <w:t>ů</w:t>
      </w:r>
      <w:r w:rsidR="00456A56" w:rsidRPr="0071558A">
        <w:rPr>
          <w:rFonts w:ascii="Calibri" w:hAnsi="Calibri" w:cs="Arial"/>
          <w:color w:val="000000"/>
        </w:rPr>
        <w:t xml:space="preserve">. </w:t>
      </w:r>
      <w:r w:rsidR="002159E6" w:rsidRPr="0071558A">
        <w:rPr>
          <w:rFonts w:ascii="Calibri" w:hAnsi="Calibri" w:cs="Arial"/>
          <w:color w:val="000000"/>
        </w:rPr>
        <w:t>Prodávající</w:t>
      </w:r>
      <w:r w:rsidR="00456A56" w:rsidRPr="0071558A">
        <w:rPr>
          <w:rFonts w:ascii="Calibri" w:hAnsi="Calibri" w:cs="Arial"/>
          <w:color w:val="000000"/>
        </w:rPr>
        <w:t xml:space="preserve"> je oprávněn vystavit fakturu </w:t>
      </w:r>
      <w:r w:rsidR="00072153" w:rsidRPr="0071558A">
        <w:rPr>
          <w:rFonts w:ascii="Calibri" w:hAnsi="Calibri" w:cs="Arial"/>
          <w:color w:val="000000"/>
        </w:rPr>
        <w:t xml:space="preserve">nejdříve ke dni </w:t>
      </w:r>
      <w:r w:rsidR="00132968" w:rsidRPr="0071558A">
        <w:rPr>
          <w:rFonts w:ascii="Calibri" w:hAnsi="Calibri" w:cs="Arial"/>
          <w:color w:val="000000"/>
        </w:rPr>
        <w:t>uzavření dílčí kupní smlouvy</w:t>
      </w:r>
      <w:r w:rsidR="00456A56" w:rsidRPr="0071558A">
        <w:rPr>
          <w:rFonts w:ascii="Calibri" w:hAnsi="Calibri" w:cs="Arial"/>
          <w:color w:val="000000"/>
        </w:rPr>
        <w:t xml:space="preserve">. </w:t>
      </w:r>
    </w:p>
    <w:p w14:paraId="3C9BE2C0" w14:textId="77777777" w:rsidR="002858E7" w:rsidRPr="0071558A" w:rsidRDefault="006950C5" w:rsidP="007A1D4C">
      <w:pPr>
        <w:overflowPunct w:val="0"/>
        <w:autoSpaceDE w:val="0"/>
        <w:autoSpaceDN w:val="0"/>
        <w:adjustRightInd w:val="0"/>
        <w:spacing w:after="120" w:line="288" w:lineRule="auto"/>
        <w:ind w:left="540" w:hanging="540"/>
        <w:textAlignment w:val="baseline"/>
        <w:rPr>
          <w:rFonts w:ascii="Calibri" w:hAnsi="Calibri" w:cs="Arial"/>
          <w:bCs/>
          <w:color w:val="000000"/>
        </w:rPr>
      </w:pPr>
      <w:r>
        <w:rPr>
          <w:rFonts w:ascii="Calibri" w:hAnsi="Calibri" w:cs="Arial"/>
        </w:rPr>
        <w:t>2.</w:t>
      </w:r>
      <w:r>
        <w:rPr>
          <w:rFonts w:ascii="Calibri" w:hAnsi="Calibri" w:cs="Arial"/>
        </w:rPr>
        <w:tab/>
      </w:r>
      <w:r w:rsidR="00D731C5" w:rsidRPr="0071558A">
        <w:rPr>
          <w:rFonts w:ascii="Calibri" w:hAnsi="Calibri" w:cs="Arial"/>
        </w:rPr>
        <w:t xml:space="preserve">Prodávající je povinen na každé faktuře </w:t>
      </w:r>
      <w:r w:rsidR="00D731C5" w:rsidRPr="0071558A">
        <w:rPr>
          <w:rFonts w:ascii="Calibri" w:hAnsi="Calibri" w:cs="Arial"/>
          <w:color w:val="000000"/>
        </w:rPr>
        <w:t>uvádět</w:t>
      </w:r>
      <w:r w:rsidR="00D731C5" w:rsidRPr="0071558A">
        <w:rPr>
          <w:rFonts w:ascii="Calibri" w:hAnsi="Calibri" w:cs="Arial"/>
          <w:b/>
          <w:color w:val="000000"/>
        </w:rPr>
        <w:t xml:space="preserve"> </w:t>
      </w:r>
      <w:r w:rsidR="00D731C5" w:rsidRPr="0071558A">
        <w:rPr>
          <w:rFonts w:ascii="Calibri" w:hAnsi="Calibri" w:cs="Arial"/>
          <w:color w:val="000000"/>
        </w:rPr>
        <w:t>číslo objednávky vztahující se k fakturovanému zboží</w:t>
      </w:r>
      <w:r w:rsidR="00624479" w:rsidRPr="0071558A">
        <w:rPr>
          <w:rFonts w:ascii="Calibri" w:hAnsi="Calibri" w:cs="Arial"/>
          <w:color w:val="000000"/>
        </w:rPr>
        <w:t xml:space="preserve"> a každá faktura bude obsahovat stejné fakturační údaje, které jsou uvedeny na objednávce</w:t>
      </w:r>
      <w:r w:rsidR="00D731C5" w:rsidRPr="0071558A">
        <w:rPr>
          <w:rFonts w:ascii="Calibri" w:hAnsi="Calibri" w:cs="Arial"/>
          <w:color w:val="000000"/>
        </w:rPr>
        <w:t>. V</w:t>
      </w:r>
      <w:r w:rsidR="00D731C5" w:rsidRPr="0071558A">
        <w:rPr>
          <w:rFonts w:ascii="Calibri" w:hAnsi="Calibri" w:cs="Arial"/>
        </w:rPr>
        <w:t>ystavená faktura bude</w:t>
      </w:r>
      <w:r w:rsidR="00072153" w:rsidRPr="0071558A">
        <w:rPr>
          <w:rFonts w:ascii="Calibri" w:hAnsi="Calibri" w:cs="Arial"/>
        </w:rPr>
        <w:t xml:space="preserve"> v listinné podobě a bude</w:t>
      </w:r>
      <w:r w:rsidR="00D731C5" w:rsidRPr="0071558A">
        <w:rPr>
          <w:rFonts w:ascii="Calibri" w:hAnsi="Calibri" w:cs="Arial"/>
        </w:rPr>
        <w:t xml:space="preserve"> </w:t>
      </w:r>
      <w:r w:rsidR="00B40405" w:rsidRPr="0071558A">
        <w:rPr>
          <w:rFonts w:ascii="Calibri" w:hAnsi="Calibri" w:cs="Arial"/>
          <w:color w:val="000000"/>
        </w:rPr>
        <w:t xml:space="preserve">mít náležitosti stanovené </w:t>
      </w:r>
      <w:r>
        <w:rPr>
          <w:rFonts w:ascii="Calibri" w:hAnsi="Calibri" w:cs="Arial"/>
          <w:color w:val="000000"/>
        </w:rPr>
        <w:t>právními předpisy</w:t>
      </w:r>
      <w:r w:rsidR="00B40405" w:rsidRPr="0071558A">
        <w:rPr>
          <w:rFonts w:ascii="Calibri" w:hAnsi="Calibri" w:cs="Arial"/>
          <w:color w:val="000000"/>
        </w:rPr>
        <w:t xml:space="preserve"> České republiky, přičemž termín splatnosti takto vystavené faktury činí </w:t>
      </w:r>
      <w:r w:rsidR="00072153" w:rsidRPr="0071558A">
        <w:rPr>
          <w:rFonts w:ascii="Calibri" w:hAnsi="Calibri" w:cs="Arial"/>
          <w:color w:val="000000"/>
        </w:rPr>
        <w:t xml:space="preserve">minimálně </w:t>
      </w:r>
      <w:r w:rsidR="00072153" w:rsidRPr="0071558A">
        <w:rPr>
          <w:rFonts w:ascii="Calibri" w:hAnsi="Calibri" w:cs="Arial"/>
          <w:b/>
          <w:color w:val="000000"/>
        </w:rPr>
        <w:t>21</w:t>
      </w:r>
      <w:r w:rsidR="00B40405" w:rsidRPr="0071558A">
        <w:rPr>
          <w:rFonts w:ascii="Calibri" w:hAnsi="Calibri" w:cs="Arial"/>
          <w:b/>
          <w:color w:val="000000"/>
        </w:rPr>
        <w:t xml:space="preserve"> dnů</w:t>
      </w:r>
      <w:r w:rsidR="00B40405" w:rsidRPr="0071558A">
        <w:rPr>
          <w:rFonts w:ascii="Calibri" w:hAnsi="Calibri" w:cs="Arial"/>
          <w:color w:val="000000"/>
        </w:rPr>
        <w:t xml:space="preserve"> </w:t>
      </w:r>
      <w:r w:rsidR="00876117" w:rsidRPr="0071558A">
        <w:rPr>
          <w:rFonts w:ascii="Calibri" w:hAnsi="Calibri" w:cs="Arial"/>
          <w:color w:val="000000"/>
        </w:rPr>
        <w:t>od</w:t>
      </w:r>
      <w:r>
        <w:rPr>
          <w:rFonts w:ascii="Calibri" w:hAnsi="Calibri" w:cs="Arial"/>
          <w:color w:val="000000"/>
        </w:rPr>
        <w:t xml:space="preserve"> doručení této faktury K</w:t>
      </w:r>
      <w:r w:rsidR="00B40405" w:rsidRPr="0071558A">
        <w:rPr>
          <w:rFonts w:ascii="Calibri" w:hAnsi="Calibri" w:cs="Arial"/>
          <w:color w:val="000000"/>
        </w:rPr>
        <w:t>upujícímu.</w:t>
      </w:r>
      <w:r w:rsidR="00132968" w:rsidRPr="0071558A">
        <w:rPr>
          <w:rFonts w:ascii="Calibri" w:hAnsi="Calibri" w:cs="Arial"/>
          <w:color w:val="000000"/>
        </w:rPr>
        <w:t xml:space="preserve"> Povinnost </w:t>
      </w:r>
      <w:r>
        <w:rPr>
          <w:rFonts w:ascii="Calibri" w:hAnsi="Calibri" w:cs="Arial"/>
          <w:color w:val="000000"/>
        </w:rPr>
        <w:t>K</w:t>
      </w:r>
      <w:r w:rsidR="00132968" w:rsidRPr="0071558A">
        <w:rPr>
          <w:rFonts w:ascii="Calibri" w:hAnsi="Calibri" w:cs="Arial"/>
          <w:color w:val="000000"/>
        </w:rPr>
        <w:t xml:space="preserve">upujícího zaplatit je splněna dnem odepsání příslušné finanční částky z bankovního účtu </w:t>
      </w:r>
      <w:r>
        <w:rPr>
          <w:rFonts w:ascii="Calibri" w:hAnsi="Calibri" w:cs="Arial"/>
          <w:color w:val="000000"/>
        </w:rPr>
        <w:t>K</w:t>
      </w:r>
      <w:r w:rsidR="00132968" w:rsidRPr="0071558A">
        <w:rPr>
          <w:rFonts w:ascii="Calibri" w:hAnsi="Calibri" w:cs="Arial"/>
          <w:color w:val="000000"/>
        </w:rPr>
        <w:t>upujícího, není-li smluvními stranami písemně sjednáno jinak.</w:t>
      </w:r>
    </w:p>
    <w:p w14:paraId="4356B518" w14:textId="77777777" w:rsidR="002858E7" w:rsidRDefault="006950C5" w:rsidP="007A1D4C">
      <w:pPr>
        <w:overflowPunct w:val="0"/>
        <w:autoSpaceDE w:val="0"/>
        <w:autoSpaceDN w:val="0"/>
        <w:adjustRightInd w:val="0"/>
        <w:spacing w:after="120" w:line="288" w:lineRule="auto"/>
        <w:ind w:left="540" w:hanging="540"/>
        <w:textAlignment w:val="baseline"/>
        <w:rPr>
          <w:rFonts w:ascii="Calibri" w:hAnsi="Calibri" w:cs="Arial"/>
          <w:color w:val="000000"/>
        </w:rPr>
      </w:pPr>
      <w:r>
        <w:rPr>
          <w:rFonts w:ascii="Calibri" w:hAnsi="Calibri" w:cs="Arial"/>
          <w:color w:val="000000"/>
        </w:rPr>
        <w:t>3.</w:t>
      </w:r>
      <w:r>
        <w:rPr>
          <w:rFonts w:ascii="Calibri" w:hAnsi="Calibri" w:cs="Arial"/>
          <w:color w:val="000000"/>
        </w:rPr>
        <w:tab/>
      </w:r>
      <w:r w:rsidR="000772EC" w:rsidRPr="0071558A">
        <w:rPr>
          <w:rFonts w:ascii="Calibri" w:hAnsi="Calibri" w:cs="Arial"/>
          <w:color w:val="000000"/>
        </w:rPr>
        <w:t xml:space="preserve">Nebude-li </w:t>
      </w:r>
      <w:r>
        <w:rPr>
          <w:rFonts w:ascii="Calibri" w:hAnsi="Calibri" w:cs="Arial"/>
          <w:color w:val="000000"/>
        </w:rPr>
        <w:t>P</w:t>
      </w:r>
      <w:r w:rsidR="000772EC" w:rsidRPr="0071558A">
        <w:rPr>
          <w:rFonts w:ascii="Calibri" w:hAnsi="Calibri" w:cs="Arial"/>
          <w:color w:val="000000"/>
        </w:rPr>
        <w:t xml:space="preserve">rodávajícím vystavená faktura obsahovat náležitosti uvedené v předchozích ustanoveních nebo bude-li chybně vyúčtována kupní cena zboží, je </w:t>
      </w:r>
      <w:r>
        <w:rPr>
          <w:rFonts w:ascii="Calibri" w:hAnsi="Calibri" w:cs="Arial"/>
          <w:color w:val="000000"/>
        </w:rPr>
        <w:t>K</w:t>
      </w:r>
      <w:r w:rsidR="000772EC" w:rsidRPr="0071558A">
        <w:rPr>
          <w:rFonts w:ascii="Calibri" w:hAnsi="Calibri" w:cs="Arial"/>
          <w:color w:val="000000"/>
        </w:rPr>
        <w:t xml:space="preserve">upující oprávněn takovou fakturu do data splatnosti </w:t>
      </w:r>
      <w:r>
        <w:rPr>
          <w:rFonts w:ascii="Calibri" w:hAnsi="Calibri" w:cs="Arial"/>
          <w:color w:val="000000"/>
        </w:rPr>
        <w:t>P</w:t>
      </w:r>
      <w:r w:rsidR="000772EC" w:rsidRPr="0071558A">
        <w:rPr>
          <w:rFonts w:ascii="Calibri" w:hAnsi="Calibri" w:cs="Arial"/>
          <w:color w:val="000000"/>
        </w:rPr>
        <w:t xml:space="preserve">rodávajícímu vrátit k doplnění scházejících údajů nebo k opravě nesprávných údajů. </w:t>
      </w:r>
      <w:r w:rsidR="00E31D19" w:rsidRPr="0071558A">
        <w:rPr>
          <w:rFonts w:ascii="Calibri" w:hAnsi="Calibri" w:cs="Arial"/>
          <w:color w:val="000000"/>
        </w:rPr>
        <w:t xml:space="preserve">U vrácené faktury musí </w:t>
      </w:r>
      <w:r>
        <w:rPr>
          <w:rFonts w:ascii="Calibri" w:hAnsi="Calibri" w:cs="Arial"/>
          <w:color w:val="000000"/>
        </w:rPr>
        <w:t>K</w:t>
      </w:r>
      <w:r w:rsidR="00E31D19" w:rsidRPr="0071558A">
        <w:rPr>
          <w:rFonts w:ascii="Calibri" w:hAnsi="Calibri" w:cs="Arial"/>
          <w:color w:val="000000"/>
        </w:rPr>
        <w:t xml:space="preserve">upující vyznačit důvod vrácení. </w:t>
      </w:r>
      <w:r w:rsidR="000772EC" w:rsidRPr="0071558A">
        <w:rPr>
          <w:rFonts w:ascii="Calibri" w:hAnsi="Calibri" w:cs="Arial"/>
          <w:color w:val="000000"/>
        </w:rPr>
        <w:t xml:space="preserve">Prodávající </w:t>
      </w:r>
      <w:r w:rsidR="00E31D19" w:rsidRPr="0071558A">
        <w:rPr>
          <w:rFonts w:ascii="Calibri" w:hAnsi="Calibri" w:cs="Arial"/>
          <w:color w:val="000000"/>
        </w:rPr>
        <w:t>je povinen provést</w:t>
      </w:r>
      <w:r w:rsidR="000772EC" w:rsidRPr="0071558A">
        <w:rPr>
          <w:rFonts w:ascii="Calibri" w:hAnsi="Calibri" w:cs="Arial"/>
          <w:color w:val="000000"/>
        </w:rPr>
        <w:t xml:space="preserve"> opravu vystavením nové faktury s novou dobou splatnosti, která nesmí být co do počtu dnů kratší než doba splatnosti původní faktury.</w:t>
      </w:r>
      <w:r w:rsidR="00A64DB8" w:rsidRPr="0071558A">
        <w:rPr>
          <w:rFonts w:ascii="Calibri" w:hAnsi="Calibri" w:cs="Arial"/>
          <w:color w:val="000000"/>
        </w:rPr>
        <w:t xml:space="preserve"> </w:t>
      </w:r>
      <w:r w:rsidR="000772EC" w:rsidRPr="0071558A">
        <w:rPr>
          <w:rFonts w:ascii="Calibri" w:hAnsi="Calibri" w:cs="Arial"/>
          <w:color w:val="000000"/>
        </w:rPr>
        <w:t xml:space="preserve">Vrátí-li </w:t>
      </w:r>
      <w:r>
        <w:rPr>
          <w:rFonts w:ascii="Calibri" w:hAnsi="Calibri" w:cs="Arial"/>
          <w:color w:val="000000"/>
        </w:rPr>
        <w:t>K</w:t>
      </w:r>
      <w:r w:rsidR="000772EC" w:rsidRPr="0071558A">
        <w:rPr>
          <w:rFonts w:ascii="Calibri" w:hAnsi="Calibri" w:cs="Arial"/>
          <w:color w:val="000000"/>
        </w:rPr>
        <w:t xml:space="preserve">upující vadnou fakturu </w:t>
      </w:r>
      <w:r>
        <w:rPr>
          <w:rFonts w:ascii="Calibri" w:hAnsi="Calibri" w:cs="Arial"/>
          <w:color w:val="000000"/>
        </w:rPr>
        <w:t>P</w:t>
      </w:r>
      <w:r w:rsidR="000772EC" w:rsidRPr="0071558A">
        <w:rPr>
          <w:rFonts w:ascii="Calibri" w:hAnsi="Calibri" w:cs="Arial"/>
          <w:color w:val="000000"/>
        </w:rPr>
        <w:t xml:space="preserve">rodávajícímu, přestává běžet původní doba splatnosti. V takovém případě není </w:t>
      </w:r>
      <w:r>
        <w:rPr>
          <w:rFonts w:ascii="Calibri" w:hAnsi="Calibri" w:cs="Arial"/>
          <w:color w:val="000000"/>
        </w:rPr>
        <w:t>K</w:t>
      </w:r>
      <w:r w:rsidR="000772EC" w:rsidRPr="0071558A">
        <w:rPr>
          <w:rFonts w:ascii="Calibri" w:hAnsi="Calibri" w:cs="Arial"/>
          <w:color w:val="000000"/>
        </w:rPr>
        <w:t xml:space="preserve">upující v  prodlení s  placením. Celá doba splatnosti běží znovu ode dne doručení nově vystavené faktury </w:t>
      </w:r>
      <w:r>
        <w:rPr>
          <w:rFonts w:ascii="Calibri" w:hAnsi="Calibri" w:cs="Arial"/>
          <w:color w:val="000000"/>
        </w:rPr>
        <w:t>K</w:t>
      </w:r>
      <w:r w:rsidR="000772EC" w:rsidRPr="0071558A">
        <w:rPr>
          <w:rFonts w:ascii="Calibri" w:hAnsi="Calibri" w:cs="Arial"/>
          <w:color w:val="000000"/>
        </w:rPr>
        <w:t>upujícímu</w:t>
      </w:r>
      <w:r w:rsidR="00E31D19" w:rsidRPr="0071558A">
        <w:rPr>
          <w:rFonts w:ascii="Calibri" w:hAnsi="Calibri" w:cs="Arial"/>
          <w:color w:val="000000"/>
        </w:rPr>
        <w:t>, pokud nebude mezi smluvními stranami dohodnuto jinak</w:t>
      </w:r>
      <w:r w:rsidR="00A64DB8" w:rsidRPr="0071558A">
        <w:rPr>
          <w:rFonts w:ascii="Calibri" w:hAnsi="Calibri" w:cs="Arial"/>
          <w:color w:val="000000"/>
        </w:rPr>
        <w:t>.</w:t>
      </w:r>
    </w:p>
    <w:p w14:paraId="706E2F49" w14:textId="77777777" w:rsidR="007A1D4C" w:rsidRPr="00150C36" w:rsidRDefault="007A1D4C" w:rsidP="00150C36"/>
    <w:p w14:paraId="4E18EDFE" w14:textId="77777777" w:rsidR="007A1D4C" w:rsidRPr="00150C36" w:rsidRDefault="007A1D4C" w:rsidP="00150C36"/>
    <w:p w14:paraId="2D6F0776" w14:textId="77777777" w:rsidR="00456A56" w:rsidRDefault="00300B38" w:rsidP="007A1D4C">
      <w:pPr>
        <w:pStyle w:val="Nadpis1"/>
        <w:spacing w:after="120" w:line="288" w:lineRule="auto"/>
        <w:jc w:val="center"/>
        <w:rPr>
          <w:rFonts w:ascii="Calibri" w:hAnsi="Calibri" w:cs="Arial"/>
          <w:b w:val="0"/>
          <w:sz w:val="28"/>
          <w:szCs w:val="28"/>
        </w:rPr>
      </w:pPr>
      <w:r>
        <w:rPr>
          <w:rFonts w:ascii="Calibri" w:hAnsi="Calibri" w:cs="Arial"/>
          <w:b w:val="0"/>
          <w:sz w:val="28"/>
          <w:szCs w:val="28"/>
        </w:rPr>
        <w:lastRenderedPageBreak/>
        <w:t>VII</w:t>
      </w:r>
      <w:r w:rsidR="00055F35" w:rsidRPr="00785D0E">
        <w:rPr>
          <w:rFonts w:ascii="Calibri" w:hAnsi="Calibri" w:cs="Arial"/>
          <w:b w:val="0"/>
          <w:sz w:val="28"/>
          <w:szCs w:val="28"/>
        </w:rPr>
        <w:t xml:space="preserve">I.   </w:t>
      </w:r>
      <w:r w:rsidR="00456A56" w:rsidRPr="00785D0E">
        <w:rPr>
          <w:rFonts w:ascii="Calibri" w:hAnsi="Calibri" w:cs="Arial"/>
          <w:b w:val="0"/>
          <w:sz w:val="28"/>
          <w:szCs w:val="28"/>
        </w:rPr>
        <w:t xml:space="preserve">Dodání zboží a </w:t>
      </w:r>
      <w:r w:rsidR="00483693" w:rsidRPr="00785D0E">
        <w:rPr>
          <w:rFonts w:ascii="Calibri" w:hAnsi="Calibri" w:cs="Arial"/>
          <w:b w:val="0"/>
          <w:sz w:val="28"/>
          <w:szCs w:val="28"/>
        </w:rPr>
        <w:t>další</w:t>
      </w:r>
      <w:r w:rsidR="00456A56" w:rsidRPr="00785D0E">
        <w:rPr>
          <w:rFonts w:ascii="Calibri" w:hAnsi="Calibri" w:cs="Arial"/>
          <w:b w:val="0"/>
          <w:sz w:val="28"/>
          <w:szCs w:val="28"/>
        </w:rPr>
        <w:t xml:space="preserve"> podmínky</w:t>
      </w:r>
    </w:p>
    <w:p w14:paraId="177DF9B5" w14:textId="77777777" w:rsidR="007A1D4C" w:rsidRPr="007A1D4C" w:rsidRDefault="007A1D4C" w:rsidP="007A1D4C">
      <w:pPr>
        <w:spacing w:line="288" w:lineRule="auto"/>
      </w:pPr>
    </w:p>
    <w:p w14:paraId="56E1654D" w14:textId="77777777" w:rsidR="000F659F" w:rsidRPr="0071558A" w:rsidRDefault="006950C5" w:rsidP="007A1D4C">
      <w:pPr>
        <w:spacing w:after="120" w:line="288" w:lineRule="auto"/>
        <w:ind w:left="539" w:hanging="539"/>
        <w:rPr>
          <w:rFonts w:ascii="Calibri" w:hAnsi="Calibri" w:cs="Arial"/>
          <w:bCs/>
        </w:rPr>
      </w:pPr>
      <w:r>
        <w:rPr>
          <w:rFonts w:ascii="Calibri" w:hAnsi="Calibri" w:cs="Arial"/>
        </w:rPr>
        <w:t>1.</w:t>
      </w:r>
      <w:r>
        <w:rPr>
          <w:rFonts w:ascii="Calibri" w:hAnsi="Calibri" w:cs="Arial"/>
        </w:rPr>
        <w:tab/>
      </w:r>
      <w:r w:rsidR="002159E6" w:rsidRPr="0071558A">
        <w:rPr>
          <w:rFonts w:ascii="Calibri" w:hAnsi="Calibri" w:cs="Arial"/>
        </w:rPr>
        <w:t>Prodávající</w:t>
      </w:r>
      <w:r w:rsidR="00456A56" w:rsidRPr="0071558A">
        <w:rPr>
          <w:rFonts w:ascii="Calibri" w:hAnsi="Calibri" w:cs="Arial"/>
        </w:rPr>
        <w:t xml:space="preserve"> je povinen avizovat dodávku zboží </w:t>
      </w:r>
      <w:r w:rsidR="00A371CB" w:rsidRPr="0071558A">
        <w:rPr>
          <w:rFonts w:ascii="Calibri" w:hAnsi="Calibri" w:cs="Arial"/>
        </w:rPr>
        <w:t>e-mailem/SMS</w:t>
      </w:r>
      <w:r w:rsidR="00456A56" w:rsidRPr="0071558A">
        <w:rPr>
          <w:rFonts w:ascii="Calibri" w:hAnsi="Calibri" w:cs="Arial"/>
        </w:rPr>
        <w:t xml:space="preserve"> nejpozději </w:t>
      </w:r>
      <w:r w:rsidR="00EE6A2C" w:rsidRPr="0071558A">
        <w:rPr>
          <w:rFonts w:ascii="Calibri" w:hAnsi="Calibri" w:cs="Arial"/>
          <w:b/>
          <w:bCs/>
        </w:rPr>
        <w:t>1</w:t>
      </w:r>
      <w:r w:rsidR="00456A56" w:rsidRPr="0071558A">
        <w:rPr>
          <w:rFonts w:ascii="Calibri" w:hAnsi="Calibri" w:cs="Arial"/>
          <w:b/>
          <w:bCs/>
        </w:rPr>
        <w:t xml:space="preserve"> pracovní d</w:t>
      </w:r>
      <w:r w:rsidR="00EE6A2C" w:rsidRPr="0071558A">
        <w:rPr>
          <w:rFonts w:ascii="Calibri" w:hAnsi="Calibri" w:cs="Arial"/>
          <w:b/>
          <w:bCs/>
        </w:rPr>
        <w:t>e</w:t>
      </w:r>
      <w:r w:rsidR="00456A56" w:rsidRPr="0071558A">
        <w:rPr>
          <w:rFonts w:ascii="Calibri" w:hAnsi="Calibri" w:cs="Arial"/>
          <w:b/>
          <w:bCs/>
        </w:rPr>
        <w:t>n</w:t>
      </w:r>
      <w:r w:rsidR="00456A56" w:rsidRPr="0071558A">
        <w:rPr>
          <w:rFonts w:ascii="Calibri" w:hAnsi="Calibri" w:cs="Arial"/>
        </w:rPr>
        <w:t xml:space="preserve"> před předpokládaným datem dodání oprávněné kontaktní osobě </w:t>
      </w:r>
      <w:r>
        <w:rPr>
          <w:rFonts w:ascii="Calibri" w:hAnsi="Calibri" w:cs="Arial"/>
        </w:rPr>
        <w:t>K</w:t>
      </w:r>
      <w:r w:rsidR="00925126" w:rsidRPr="0071558A">
        <w:rPr>
          <w:rFonts w:ascii="Calibri" w:hAnsi="Calibri" w:cs="Arial"/>
        </w:rPr>
        <w:t>upujícího</w:t>
      </w:r>
      <w:r w:rsidR="00456A56" w:rsidRPr="0071558A">
        <w:rPr>
          <w:rFonts w:ascii="Calibri" w:hAnsi="Calibri" w:cs="Arial"/>
        </w:rPr>
        <w:t>.</w:t>
      </w:r>
    </w:p>
    <w:p w14:paraId="1FF81EEE" w14:textId="77777777" w:rsidR="00952F54" w:rsidRPr="0071558A" w:rsidRDefault="006950C5" w:rsidP="007A1D4C">
      <w:pPr>
        <w:spacing w:after="120" w:line="288" w:lineRule="auto"/>
        <w:ind w:left="539" w:hanging="539"/>
        <w:rPr>
          <w:rFonts w:ascii="Calibri" w:hAnsi="Calibri" w:cs="Arial"/>
        </w:rPr>
      </w:pPr>
      <w:r>
        <w:rPr>
          <w:rFonts w:ascii="Calibri" w:hAnsi="Calibri" w:cs="Arial"/>
        </w:rPr>
        <w:t>2.</w:t>
      </w:r>
      <w:r>
        <w:rPr>
          <w:rFonts w:ascii="Calibri" w:hAnsi="Calibri" w:cs="Arial"/>
        </w:rPr>
        <w:tab/>
      </w:r>
      <w:r w:rsidR="00C91136" w:rsidRPr="0071558A">
        <w:rPr>
          <w:rFonts w:ascii="Calibri" w:hAnsi="Calibri" w:cs="Arial"/>
        </w:rPr>
        <w:t xml:space="preserve">Zboží bude provázeno </w:t>
      </w:r>
      <w:r w:rsidR="00AB4269" w:rsidRPr="0071558A">
        <w:rPr>
          <w:rFonts w:ascii="Calibri" w:hAnsi="Calibri" w:cs="Arial"/>
        </w:rPr>
        <w:t xml:space="preserve">fakturou </w:t>
      </w:r>
      <w:r w:rsidR="00952F54" w:rsidRPr="0071558A">
        <w:rPr>
          <w:rFonts w:ascii="Calibri" w:hAnsi="Calibri" w:cs="Arial"/>
        </w:rPr>
        <w:t>a</w:t>
      </w:r>
      <w:r w:rsidR="00AB4269" w:rsidRPr="0071558A">
        <w:rPr>
          <w:rFonts w:ascii="Calibri" w:hAnsi="Calibri" w:cs="Arial"/>
        </w:rPr>
        <w:t xml:space="preserve"> dodacím l</w:t>
      </w:r>
      <w:r w:rsidR="00952F54" w:rsidRPr="0071558A">
        <w:rPr>
          <w:rFonts w:ascii="Calibri" w:hAnsi="Calibri" w:cs="Arial"/>
        </w:rPr>
        <w:t>istem (přičemž se může jednat o jednu listinu)</w:t>
      </w:r>
      <w:r w:rsidR="00265971" w:rsidRPr="0071558A">
        <w:rPr>
          <w:rFonts w:ascii="Calibri" w:hAnsi="Calibri" w:cs="Arial"/>
        </w:rPr>
        <w:t>.</w:t>
      </w:r>
      <w:r w:rsidR="00952F54" w:rsidRPr="0071558A">
        <w:rPr>
          <w:rFonts w:ascii="Calibri" w:hAnsi="Calibri" w:cs="Arial"/>
        </w:rPr>
        <w:t xml:space="preserve"> </w:t>
      </w:r>
    </w:p>
    <w:p w14:paraId="0CC74FC7" w14:textId="77777777" w:rsidR="00952F54" w:rsidRPr="0071558A" w:rsidRDefault="006950C5" w:rsidP="007A1D4C">
      <w:pPr>
        <w:spacing w:after="120" w:line="288" w:lineRule="auto"/>
        <w:ind w:left="539" w:hanging="539"/>
        <w:rPr>
          <w:rFonts w:ascii="Calibri" w:hAnsi="Calibri" w:cs="Arial"/>
          <w:color w:val="000000"/>
        </w:rPr>
      </w:pPr>
      <w:r>
        <w:rPr>
          <w:rFonts w:ascii="Calibri" w:hAnsi="Calibri" w:cs="Arial"/>
          <w:color w:val="000000"/>
        </w:rPr>
        <w:t>3.</w:t>
      </w:r>
      <w:r>
        <w:rPr>
          <w:rFonts w:ascii="Calibri" w:hAnsi="Calibri" w:cs="Arial"/>
          <w:color w:val="000000"/>
        </w:rPr>
        <w:tab/>
      </w:r>
      <w:r w:rsidR="00952F54" w:rsidRPr="0071558A">
        <w:rPr>
          <w:rFonts w:ascii="Calibri" w:hAnsi="Calibri" w:cs="Arial"/>
          <w:color w:val="000000"/>
        </w:rPr>
        <w:t xml:space="preserve">Kupující převezme dodané zboží potvrzením dodacího listu odpovědným zaměstnancem kupujícího. Jedno vyhotovení dodacího listu, podepsaného oprávněnou osobou za kupujícího, zůstane </w:t>
      </w:r>
      <w:r>
        <w:rPr>
          <w:rFonts w:ascii="Calibri" w:hAnsi="Calibri" w:cs="Arial"/>
          <w:color w:val="000000"/>
        </w:rPr>
        <w:t>P</w:t>
      </w:r>
      <w:r w:rsidR="00952F54" w:rsidRPr="0071558A">
        <w:rPr>
          <w:rFonts w:ascii="Calibri" w:hAnsi="Calibri" w:cs="Arial"/>
          <w:color w:val="000000"/>
        </w:rPr>
        <w:t xml:space="preserve">rodávajícímu a druhé vyhotovení bude předáno pracovníkem prodávajícího pracovníku </w:t>
      </w:r>
      <w:r>
        <w:rPr>
          <w:rFonts w:ascii="Calibri" w:hAnsi="Calibri" w:cs="Arial"/>
          <w:color w:val="000000"/>
        </w:rPr>
        <w:t>K</w:t>
      </w:r>
      <w:r w:rsidR="00952F54" w:rsidRPr="0071558A">
        <w:rPr>
          <w:rFonts w:ascii="Calibri" w:hAnsi="Calibri" w:cs="Arial"/>
          <w:color w:val="000000"/>
        </w:rPr>
        <w:t>upujícího, který zboží přebírá.</w:t>
      </w:r>
    </w:p>
    <w:p w14:paraId="554C4B6D" w14:textId="77777777" w:rsidR="00624479" w:rsidRPr="0071558A" w:rsidRDefault="006950C5" w:rsidP="007A1D4C">
      <w:pPr>
        <w:spacing w:after="120" w:line="288" w:lineRule="auto"/>
        <w:ind w:left="539" w:hanging="539"/>
        <w:rPr>
          <w:rFonts w:ascii="Calibri" w:hAnsi="Calibri" w:cs="Arial"/>
        </w:rPr>
      </w:pPr>
      <w:r>
        <w:rPr>
          <w:rFonts w:ascii="Calibri" w:hAnsi="Calibri" w:cs="Arial"/>
        </w:rPr>
        <w:t>4.</w:t>
      </w:r>
      <w:r>
        <w:rPr>
          <w:rFonts w:ascii="Calibri" w:hAnsi="Calibri" w:cs="Arial"/>
        </w:rPr>
        <w:tab/>
      </w:r>
      <w:r w:rsidR="009126A4" w:rsidRPr="0071558A">
        <w:rPr>
          <w:rFonts w:ascii="Calibri" w:hAnsi="Calibri" w:cs="Arial"/>
        </w:rPr>
        <w:t xml:space="preserve">V případě, že dojde k chybnému dodání (zavezení) zboží ze strany </w:t>
      </w:r>
      <w:r>
        <w:rPr>
          <w:rFonts w:ascii="Calibri" w:hAnsi="Calibri" w:cs="Arial"/>
        </w:rPr>
        <w:t>P</w:t>
      </w:r>
      <w:r w:rsidR="009126A4" w:rsidRPr="0071558A">
        <w:rPr>
          <w:rFonts w:ascii="Calibri" w:hAnsi="Calibri" w:cs="Arial"/>
        </w:rPr>
        <w:t xml:space="preserve">rodávajícího, bude přepravu a její náklady na vrácení zboží zpět hradit </w:t>
      </w:r>
      <w:r>
        <w:rPr>
          <w:rFonts w:ascii="Calibri" w:hAnsi="Calibri" w:cs="Arial"/>
        </w:rPr>
        <w:t>P</w:t>
      </w:r>
      <w:r w:rsidR="009126A4" w:rsidRPr="0071558A">
        <w:rPr>
          <w:rFonts w:ascii="Calibri" w:hAnsi="Calibri" w:cs="Arial"/>
        </w:rPr>
        <w:t xml:space="preserve">rodávající. Kupující může, po dohodě smluvních stran, zajistit dopravu na vrácení materiálu zpět, na náklady </w:t>
      </w:r>
      <w:r>
        <w:rPr>
          <w:rFonts w:ascii="Calibri" w:hAnsi="Calibri" w:cs="Arial"/>
        </w:rPr>
        <w:t>P</w:t>
      </w:r>
      <w:r w:rsidR="009126A4" w:rsidRPr="0071558A">
        <w:rPr>
          <w:rFonts w:ascii="Calibri" w:hAnsi="Calibri" w:cs="Arial"/>
        </w:rPr>
        <w:t xml:space="preserve">rodávajícího. Dojde-li k pochybení na straně </w:t>
      </w:r>
      <w:r>
        <w:rPr>
          <w:rFonts w:ascii="Calibri" w:hAnsi="Calibri" w:cs="Arial"/>
        </w:rPr>
        <w:t>K</w:t>
      </w:r>
      <w:r w:rsidR="009126A4" w:rsidRPr="0071558A">
        <w:rPr>
          <w:rFonts w:ascii="Calibri" w:hAnsi="Calibri" w:cs="Arial"/>
        </w:rPr>
        <w:t xml:space="preserve">upujícího, bude přepravu a její náklady na vrácení zboží hradit </w:t>
      </w:r>
      <w:r>
        <w:rPr>
          <w:rFonts w:ascii="Calibri" w:hAnsi="Calibri" w:cs="Arial"/>
        </w:rPr>
        <w:t>K</w:t>
      </w:r>
      <w:r w:rsidR="009126A4" w:rsidRPr="0071558A">
        <w:rPr>
          <w:rFonts w:ascii="Calibri" w:hAnsi="Calibri" w:cs="Arial"/>
        </w:rPr>
        <w:t>upující.</w:t>
      </w:r>
    </w:p>
    <w:p w14:paraId="6AF66F09" w14:textId="77777777" w:rsidR="00611267" w:rsidRDefault="006950C5" w:rsidP="007A1D4C">
      <w:pPr>
        <w:spacing w:after="120" w:line="288" w:lineRule="auto"/>
        <w:ind w:left="539" w:hanging="539"/>
        <w:rPr>
          <w:rFonts w:ascii="Calibri" w:hAnsi="Calibri"/>
        </w:rPr>
      </w:pPr>
      <w:r>
        <w:rPr>
          <w:rFonts w:ascii="Calibri" w:hAnsi="Calibri"/>
        </w:rPr>
        <w:t>5.</w:t>
      </w:r>
      <w:r>
        <w:rPr>
          <w:rFonts w:ascii="Calibri" w:hAnsi="Calibri"/>
        </w:rPr>
        <w:tab/>
      </w:r>
      <w:r w:rsidR="00611267" w:rsidRPr="0071558A">
        <w:rPr>
          <w:rFonts w:ascii="Calibri" w:hAnsi="Calibri"/>
        </w:rPr>
        <w:t>Zboží musí být baleno tak, aby bylo řádně zabezpečeno pr</w:t>
      </w:r>
      <w:r w:rsidR="00BD2378">
        <w:rPr>
          <w:rFonts w:ascii="Calibri" w:hAnsi="Calibri"/>
        </w:rPr>
        <w:t xml:space="preserve">oti poškození a byla usnadněna </w:t>
      </w:r>
      <w:r w:rsidR="00611267" w:rsidRPr="0071558A">
        <w:rPr>
          <w:rFonts w:ascii="Calibri" w:hAnsi="Calibri"/>
        </w:rPr>
        <w:t xml:space="preserve">manipulace. Náklady na balení nese </w:t>
      </w:r>
      <w:r>
        <w:rPr>
          <w:rFonts w:ascii="Calibri" w:hAnsi="Calibri"/>
        </w:rPr>
        <w:t>P</w:t>
      </w:r>
      <w:r w:rsidR="00611267" w:rsidRPr="0071558A">
        <w:rPr>
          <w:rFonts w:ascii="Calibri" w:hAnsi="Calibri"/>
        </w:rPr>
        <w:t>rodávající.</w:t>
      </w:r>
    </w:p>
    <w:p w14:paraId="0B0E8F54" w14:textId="77777777" w:rsidR="008728C7" w:rsidRDefault="0015450B" w:rsidP="007A1D4C">
      <w:pPr>
        <w:spacing w:after="120" w:line="288" w:lineRule="auto"/>
        <w:ind w:left="539" w:hanging="539"/>
        <w:rPr>
          <w:rFonts w:ascii="Calibri" w:hAnsi="Calibri"/>
        </w:rPr>
      </w:pPr>
      <w:r w:rsidRPr="00785D0E">
        <w:rPr>
          <w:rFonts w:ascii="Calibri" w:hAnsi="Calibri"/>
        </w:rPr>
        <w:t xml:space="preserve">6. </w:t>
      </w:r>
      <w:r w:rsidRPr="00785D0E">
        <w:rPr>
          <w:rFonts w:ascii="Calibri" w:hAnsi="Calibri"/>
        </w:rPr>
        <w:tab/>
        <w:t xml:space="preserve">Kupující má právo od kupní smlouvy </w:t>
      </w:r>
      <w:r w:rsidR="00483693" w:rsidRPr="00785D0E">
        <w:rPr>
          <w:rFonts w:ascii="Calibri" w:hAnsi="Calibri"/>
        </w:rPr>
        <w:t xml:space="preserve">uzavřené na dílčí plnění na základě minitendru </w:t>
      </w:r>
      <w:r w:rsidRPr="00785D0E">
        <w:rPr>
          <w:rFonts w:ascii="Calibri" w:hAnsi="Calibri"/>
        </w:rPr>
        <w:t xml:space="preserve">odstoupit bez udání důvodu ve lhůtě 14 dnů od převzetí zboží. Odstoupí-li kupující od smlouvy, zašle nebo předá prodávajícímu bez zbytečného odkladu, nejpozději do 14 dnů od odstoupení od smlouvy, zboží, které od něho obdržel. </w:t>
      </w:r>
      <w:r w:rsidR="00E63357" w:rsidRPr="00785D0E">
        <w:rPr>
          <w:rFonts w:ascii="Calibri" w:hAnsi="Calibri"/>
        </w:rPr>
        <w:t xml:space="preserve">Kupující odpovídá prodávajícímu pouze za snížení hodnoty zboží, které vzniklo v důsledku nakládání s tímto zbožím jinak, než je nutné s ním nakládat s ohledem na jeho povahu a vlastnosti. </w:t>
      </w:r>
      <w:r w:rsidRPr="00785D0E">
        <w:rPr>
          <w:rFonts w:ascii="Calibri" w:hAnsi="Calibri"/>
        </w:rPr>
        <w:t xml:space="preserve">Pokud již kupující zaplatil kupní cenu, vrátí mu prodávající bez zbytečného odkladu, nejpozději do 14 dnů od odstoupení od smlouvy, všechny peněžní prostředky včetně nákladů na dodání, které od něho na základě smlouvy přijal. </w:t>
      </w:r>
    </w:p>
    <w:p w14:paraId="489D4216" w14:textId="77777777" w:rsidR="007A1D4C" w:rsidRPr="00150C36" w:rsidRDefault="007A1D4C" w:rsidP="00150C36"/>
    <w:p w14:paraId="53FD2526" w14:textId="77777777" w:rsidR="007A1D4C" w:rsidRPr="00150C36" w:rsidRDefault="007A1D4C" w:rsidP="00150C36"/>
    <w:p w14:paraId="318716DF" w14:textId="77777777" w:rsidR="00456A56" w:rsidRDefault="00300B38" w:rsidP="007A1D4C">
      <w:pPr>
        <w:pStyle w:val="Nadpis1"/>
        <w:spacing w:after="120" w:line="288" w:lineRule="auto"/>
        <w:jc w:val="center"/>
        <w:rPr>
          <w:rFonts w:ascii="Calibri" w:hAnsi="Calibri" w:cs="Arial"/>
          <w:b w:val="0"/>
          <w:color w:val="000000"/>
          <w:sz w:val="28"/>
          <w:szCs w:val="28"/>
        </w:rPr>
      </w:pPr>
      <w:r>
        <w:rPr>
          <w:rFonts w:ascii="Calibri" w:hAnsi="Calibri" w:cs="Arial"/>
          <w:b w:val="0"/>
          <w:color w:val="000000"/>
          <w:sz w:val="28"/>
          <w:szCs w:val="28"/>
        </w:rPr>
        <w:t>I</w:t>
      </w:r>
      <w:r w:rsidR="00055F35" w:rsidRPr="0071558A">
        <w:rPr>
          <w:rFonts w:ascii="Calibri" w:hAnsi="Calibri" w:cs="Arial"/>
          <w:b w:val="0"/>
          <w:color w:val="000000"/>
          <w:sz w:val="28"/>
          <w:szCs w:val="28"/>
        </w:rPr>
        <w:t xml:space="preserve">X.   </w:t>
      </w:r>
      <w:r w:rsidR="00456A56" w:rsidRPr="0071558A">
        <w:rPr>
          <w:rFonts w:ascii="Calibri" w:hAnsi="Calibri" w:cs="Arial"/>
          <w:b w:val="0"/>
          <w:color w:val="000000"/>
          <w:sz w:val="28"/>
          <w:szCs w:val="28"/>
        </w:rPr>
        <w:t>Kvalita zboží a technická dokumentace</w:t>
      </w:r>
    </w:p>
    <w:p w14:paraId="26852A5A" w14:textId="77777777" w:rsidR="007A1D4C" w:rsidRPr="007A1D4C" w:rsidRDefault="007A1D4C" w:rsidP="007A1D4C">
      <w:pPr>
        <w:spacing w:line="288" w:lineRule="auto"/>
      </w:pPr>
    </w:p>
    <w:p w14:paraId="5DB68128" w14:textId="77777777" w:rsidR="00A97E5B" w:rsidRPr="0071558A" w:rsidRDefault="002159E6" w:rsidP="007A1D4C">
      <w:pPr>
        <w:pStyle w:val="Zkladntextodsazen2"/>
        <w:numPr>
          <w:ilvl w:val="0"/>
          <w:numId w:val="43"/>
        </w:numPr>
        <w:spacing w:beforeLines="0" w:before="0" w:afterLines="0" w:line="288" w:lineRule="auto"/>
        <w:ind w:left="567" w:hanging="567"/>
        <w:rPr>
          <w:rFonts w:ascii="Calibri" w:hAnsi="Calibri" w:cs="Arial"/>
          <w:color w:val="000000"/>
        </w:rPr>
      </w:pPr>
      <w:r w:rsidRPr="0071558A">
        <w:rPr>
          <w:rFonts w:ascii="Calibri" w:hAnsi="Calibri" w:cs="Arial"/>
          <w:color w:val="000000"/>
        </w:rPr>
        <w:t>Prodávající</w:t>
      </w:r>
      <w:r w:rsidR="00456A56" w:rsidRPr="0071558A">
        <w:rPr>
          <w:rFonts w:ascii="Calibri" w:hAnsi="Calibri" w:cs="Arial"/>
          <w:color w:val="000000"/>
        </w:rPr>
        <w:t xml:space="preserve"> je povinen dodat zboží v požadovaném množství, jakosti, balení a ve stanovených dodacích termínech dle této </w:t>
      </w:r>
      <w:r w:rsidR="0062417C" w:rsidRPr="0071558A">
        <w:rPr>
          <w:rFonts w:ascii="Calibri" w:hAnsi="Calibri" w:cs="Arial"/>
          <w:color w:val="000000"/>
        </w:rPr>
        <w:t>s</w:t>
      </w:r>
      <w:r w:rsidR="00456A56" w:rsidRPr="0071558A">
        <w:rPr>
          <w:rFonts w:ascii="Calibri" w:hAnsi="Calibri" w:cs="Arial"/>
          <w:color w:val="000000"/>
        </w:rPr>
        <w:t>mlouvy</w:t>
      </w:r>
      <w:r w:rsidR="00EF5D6D" w:rsidRPr="0071558A">
        <w:rPr>
          <w:rFonts w:ascii="Calibri" w:hAnsi="Calibri" w:cs="Arial"/>
          <w:color w:val="000000"/>
        </w:rPr>
        <w:t xml:space="preserve"> a jejích příloh</w:t>
      </w:r>
      <w:r w:rsidR="00456A56" w:rsidRPr="0071558A">
        <w:rPr>
          <w:rFonts w:ascii="Calibri" w:hAnsi="Calibri" w:cs="Arial"/>
          <w:color w:val="000000"/>
        </w:rPr>
        <w:t xml:space="preserve">. </w:t>
      </w:r>
      <w:r w:rsidRPr="0071558A">
        <w:rPr>
          <w:rFonts w:ascii="Calibri" w:hAnsi="Calibri" w:cs="Arial"/>
          <w:color w:val="000000"/>
        </w:rPr>
        <w:t>Prodávající</w:t>
      </w:r>
      <w:r w:rsidR="00456A56" w:rsidRPr="0071558A">
        <w:rPr>
          <w:rFonts w:ascii="Calibri" w:hAnsi="Calibri" w:cs="Arial"/>
          <w:color w:val="000000"/>
        </w:rPr>
        <w:t xml:space="preserve"> odpovídá za to, že dodané zboží </w:t>
      </w:r>
      <w:r w:rsidR="006950C5">
        <w:rPr>
          <w:rFonts w:ascii="Calibri" w:hAnsi="Calibri" w:cs="Arial"/>
          <w:color w:val="000000"/>
        </w:rPr>
        <w:t>bude mít</w:t>
      </w:r>
      <w:r w:rsidR="00456A56" w:rsidRPr="0071558A">
        <w:rPr>
          <w:rFonts w:ascii="Calibri" w:hAnsi="Calibri" w:cs="Arial"/>
          <w:color w:val="000000"/>
        </w:rPr>
        <w:t xml:space="preserve"> technické parametry stanovené v </w:t>
      </w:r>
      <w:r w:rsidR="00456A56" w:rsidRPr="0071558A">
        <w:rPr>
          <w:rFonts w:ascii="Calibri" w:hAnsi="Calibri" w:cs="Arial"/>
          <w:b/>
          <w:color w:val="000000"/>
        </w:rPr>
        <w:t>Příloze č. 1</w:t>
      </w:r>
      <w:r w:rsidR="00456A56" w:rsidRPr="0071558A">
        <w:rPr>
          <w:rFonts w:ascii="Calibri" w:hAnsi="Calibri" w:cs="Arial"/>
          <w:color w:val="000000"/>
        </w:rPr>
        <w:t xml:space="preserve"> </w:t>
      </w:r>
      <w:r w:rsidR="006950C5">
        <w:rPr>
          <w:rFonts w:ascii="Calibri" w:hAnsi="Calibri" w:cs="Arial"/>
          <w:color w:val="000000"/>
        </w:rPr>
        <w:t>resp.</w:t>
      </w:r>
      <w:r w:rsidR="00456A56" w:rsidRPr="0071558A">
        <w:rPr>
          <w:rFonts w:ascii="Calibri" w:hAnsi="Calibri" w:cs="Arial"/>
          <w:color w:val="000000"/>
        </w:rPr>
        <w:t xml:space="preserve"> technické parametry sjednané v kupní smlouvě </w:t>
      </w:r>
      <w:r w:rsidR="006950C5">
        <w:rPr>
          <w:rFonts w:ascii="Calibri" w:hAnsi="Calibri" w:cs="Arial"/>
          <w:color w:val="000000"/>
        </w:rPr>
        <w:t>na dílčí plnění</w:t>
      </w:r>
      <w:r w:rsidR="00456A56" w:rsidRPr="0071558A">
        <w:rPr>
          <w:rFonts w:ascii="Calibri" w:hAnsi="Calibri" w:cs="Arial"/>
          <w:color w:val="000000"/>
        </w:rPr>
        <w:t xml:space="preserve"> a </w:t>
      </w:r>
      <w:r w:rsidR="006950C5">
        <w:rPr>
          <w:rFonts w:ascii="Calibri" w:hAnsi="Calibri" w:cs="Arial"/>
          <w:color w:val="000000"/>
        </w:rPr>
        <w:t>bude</w:t>
      </w:r>
      <w:r w:rsidR="00456A56" w:rsidRPr="0071558A">
        <w:rPr>
          <w:rFonts w:ascii="Calibri" w:hAnsi="Calibri" w:cs="Arial"/>
          <w:color w:val="000000"/>
        </w:rPr>
        <w:t xml:space="preserve"> prosto všech právních vad.</w:t>
      </w:r>
    </w:p>
    <w:p w14:paraId="3D85B9CB" w14:textId="77777777" w:rsidR="006950C5" w:rsidRDefault="0042416A" w:rsidP="007A1D4C">
      <w:pPr>
        <w:numPr>
          <w:ilvl w:val="0"/>
          <w:numId w:val="43"/>
        </w:numPr>
        <w:spacing w:after="120" w:line="288" w:lineRule="auto"/>
        <w:ind w:left="567" w:hanging="567"/>
        <w:rPr>
          <w:rFonts w:ascii="Calibri" w:hAnsi="Calibri" w:cs="Arial"/>
          <w:color w:val="000000"/>
        </w:rPr>
      </w:pPr>
      <w:r w:rsidRPr="0071558A">
        <w:rPr>
          <w:rFonts w:ascii="Calibri" w:hAnsi="Calibri" w:cs="Arial"/>
          <w:color w:val="000000"/>
        </w:rPr>
        <w:t xml:space="preserve">Prodávající </w:t>
      </w:r>
      <w:r w:rsidR="006950C5">
        <w:rPr>
          <w:rFonts w:ascii="Calibri" w:hAnsi="Calibri" w:cs="Arial"/>
          <w:color w:val="000000"/>
        </w:rPr>
        <w:t>se zavazuje</w:t>
      </w:r>
      <w:r w:rsidRPr="0071558A">
        <w:rPr>
          <w:rFonts w:ascii="Calibri" w:hAnsi="Calibri" w:cs="Arial"/>
          <w:color w:val="000000"/>
        </w:rPr>
        <w:t xml:space="preserve">, že zboží dle této smlouvy </w:t>
      </w:r>
      <w:r w:rsidR="006950C5">
        <w:rPr>
          <w:rFonts w:ascii="Calibri" w:hAnsi="Calibri" w:cs="Arial"/>
          <w:color w:val="000000"/>
        </w:rPr>
        <w:t>bude splňovat</w:t>
      </w:r>
      <w:r w:rsidRPr="0071558A">
        <w:rPr>
          <w:rFonts w:ascii="Calibri" w:hAnsi="Calibri" w:cs="Arial"/>
          <w:color w:val="000000"/>
        </w:rPr>
        <w:t xml:space="preserve"> veškeré technické, právní, bezpečnostní a jiné normy a </w:t>
      </w:r>
      <w:r w:rsidR="006950C5">
        <w:rPr>
          <w:rFonts w:ascii="Calibri" w:hAnsi="Calibri" w:cs="Arial"/>
          <w:color w:val="000000"/>
        </w:rPr>
        <w:t xml:space="preserve">bude </w:t>
      </w:r>
      <w:r w:rsidRPr="0071558A">
        <w:rPr>
          <w:rFonts w:ascii="Calibri" w:hAnsi="Calibri" w:cs="Arial"/>
          <w:color w:val="000000"/>
        </w:rPr>
        <w:t>vyhov</w:t>
      </w:r>
      <w:r w:rsidR="006950C5">
        <w:rPr>
          <w:rFonts w:ascii="Calibri" w:hAnsi="Calibri" w:cs="Arial"/>
          <w:color w:val="000000"/>
        </w:rPr>
        <w:t>ovat</w:t>
      </w:r>
      <w:r w:rsidRPr="0071558A">
        <w:rPr>
          <w:rFonts w:ascii="Calibri" w:hAnsi="Calibri" w:cs="Arial"/>
          <w:color w:val="000000"/>
        </w:rPr>
        <w:t xml:space="preserve"> vše</w:t>
      </w:r>
      <w:r w:rsidR="007C1E0D" w:rsidRPr="0071558A">
        <w:rPr>
          <w:rFonts w:ascii="Calibri" w:hAnsi="Calibri" w:cs="Arial"/>
          <w:color w:val="000000"/>
        </w:rPr>
        <w:t>m</w:t>
      </w:r>
      <w:r w:rsidRPr="0071558A">
        <w:rPr>
          <w:rFonts w:ascii="Calibri" w:hAnsi="Calibri" w:cs="Arial"/>
          <w:color w:val="000000"/>
        </w:rPr>
        <w:t xml:space="preserve"> technickým, bezpečnostním, právním a jiným obecně závazným právním předpisům</w:t>
      </w:r>
      <w:r w:rsidR="006950C5">
        <w:rPr>
          <w:rFonts w:ascii="Calibri" w:hAnsi="Calibri" w:cs="Arial"/>
          <w:color w:val="000000"/>
        </w:rPr>
        <w:t>.</w:t>
      </w:r>
    </w:p>
    <w:p w14:paraId="4E35678E" w14:textId="77777777" w:rsidR="00A30E48" w:rsidRPr="0071558A" w:rsidRDefault="0042416A" w:rsidP="007A1D4C">
      <w:pPr>
        <w:numPr>
          <w:ilvl w:val="0"/>
          <w:numId w:val="43"/>
        </w:numPr>
        <w:spacing w:after="120" w:line="288" w:lineRule="auto"/>
        <w:ind w:left="567" w:hanging="567"/>
        <w:rPr>
          <w:rFonts w:ascii="Calibri" w:hAnsi="Calibri" w:cs="Arial"/>
          <w:color w:val="000000"/>
        </w:rPr>
      </w:pPr>
      <w:r w:rsidRPr="0071558A">
        <w:rPr>
          <w:rFonts w:ascii="Calibri" w:hAnsi="Calibri" w:cs="Arial"/>
          <w:color w:val="000000"/>
        </w:rPr>
        <w:t>Prodávající se tímto dále zavazuje dodat zboží se všemi doklady</w:t>
      </w:r>
      <w:r w:rsidR="00CD0F86" w:rsidRPr="0071558A">
        <w:rPr>
          <w:rFonts w:ascii="Calibri" w:hAnsi="Calibri" w:cs="Arial"/>
          <w:color w:val="000000"/>
        </w:rPr>
        <w:t xml:space="preserve"> nálež</w:t>
      </w:r>
      <w:r w:rsidR="00B456D8" w:rsidRPr="0071558A">
        <w:rPr>
          <w:rFonts w:ascii="Calibri" w:hAnsi="Calibri" w:cs="Arial"/>
          <w:color w:val="000000"/>
        </w:rPr>
        <w:t>ej</w:t>
      </w:r>
      <w:r w:rsidR="00CD0F86" w:rsidRPr="0071558A">
        <w:rPr>
          <w:rFonts w:ascii="Calibri" w:hAnsi="Calibri" w:cs="Arial"/>
          <w:color w:val="000000"/>
        </w:rPr>
        <w:t>íc</w:t>
      </w:r>
      <w:r w:rsidR="00B456D8" w:rsidRPr="0071558A">
        <w:rPr>
          <w:rFonts w:ascii="Calibri" w:hAnsi="Calibri" w:cs="Arial"/>
          <w:color w:val="000000"/>
        </w:rPr>
        <w:t>í</w:t>
      </w:r>
      <w:r w:rsidR="00CD0F86" w:rsidRPr="0071558A">
        <w:rPr>
          <w:rFonts w:ascii="Calibri" w:hAnsi="Calibri" w:cs="Arial"/>
          <w:color w:val="000000"/>
        </w:rPr>
        <w:t xml:space="preserve"> ke zboží</w:t>
      </w:r>
      <w:r w:rsidRPr="0071558A">
        <w:rPr>
          <w:rFonts w:ascii="Calibri" w:hAnsi="Calibri" w:cs="Arial"/>
          <w:color w:val="000000"/>
        </w:rPr>
        <w:t xml:space="preserve">, technickou dokumentací, návodem, atesty, certifikáty, </w:t>
      </w:r>
      <w:r w:rsidR="00CD0F86" w:rsidRPr="0071558A">
        <w:rPr>
          <w:rFonts w:ascii="Calibri" w:hAnsi="Calibri" w:cs="Arial"/>
          <w:color w:val="000000"/>
        </w:rPr>
        <w:t xml:space="preserve">bezpečnostními listy, </w:t>
      </w:r>
      <w:r w:rsidRPr="0071558A">
        <w:rPr>
          <w:rFonts w:ascii="Calibri" w:hAnsi="Calibri" w:cs="Arial"/>
          <w:color w:val="000000"/>
        </w:rPr>
        <w:t xml:space="preserve">prohlášeními (např. o shodě), a dalšími doklady, jsou-li tyto vyžadovány </w:t>
      </w:r>
      <w:r w:rsidR="006950C5">
        <w:rPr>
          <w:rFonts w:ascii="Calibri" w:hAnsi="Calibri" w:cs="Arial"/>
          <w:color w:val="000000"/>
        </w:rPr>
        <w:t>K</w:t>
      </w:r>
      <w:r w:rsidR="006135A2" w:rsidRPr="0071558A">
        <w:rPr>
          <w:rFonts w:ascii="Calibri" w:hAnsi="Calibri" w:cs="Arial"/>
          <w:color w:val="000000"/>
        </w:rPr>
        <w:t>upuj</w:t>
      </w:r>
      <w:r w:rsidRPr="0071558A">
        <w:rPr>
          <w:rFonts w:ascii="Calibri" w:hAnsi="Calibri" w:cs="Arial"/>
          <w:color w:val="000000"/>
        </w:rPr>
        <w:t>ícím a/nebo jsou-li potřebné k užívání zboží a/nebo jsou-li tyto vyžadovány obecně závaznými právními aj. předpisy.</w:t>
      </w:r>
    </w:p>
    <w:p w14:paraId="71D27F03" w14:textId="77777777" w:rsidR="00A30E48" w:rsidRDefault="00A30E48" w:rsidP="007A1D4C">
      <w:pPr>
        <w:numPr>
          <w:ilvl w:val="0"/>
          <w:numId w:val="43"/>
        </w:numPr>
        <w:spacing w:after="120" w:line="288" w:lineRule="auto"/>
        <w:ind w:left="567" w:hanging="567"/>
        <w:rPr>
          <w:rFonts w:ascii="Calibri" w:hAnsi="Calibri" w:cs="Arial"/>
        </w:rPr>
      </w:pPr>
      <w:r w:rsidRPr="0071558A">
        <w:rPr>
          <w:rFonts w:ascii="Calibri" w:hAnsi="Calibri" w:cs="Arial"/>
        </w:rPr>
        <w:t>Prodávající</w:t>
      </w:r>
      <w:r w:rsidR="00354EBC" w:rsidRPr="0071558A">
        <w:rPr>
          <w:rFonts w:ascii="Calibri" w:hAnsi="Calibri" w:cs="Arial"/>
        </w:rPr>
        <w:t xml:space="preserve"> je povinen, ukládá-li mu to zákon, vytvořit </w:t>
      </w:r>
      <w:r w:rsidRPr="0071558A">
        <w:rPr>
          <w:rFonts w:ascii="Calibri" w:hAnsi="Calibri" w:cs="Arial"/>
        </w:rPr>
        <w:t>systém (individuálně, solidárně či kolektivně), dle kterého zajistí financování, využití a odstranění elektrozařízení a elektroodpadu navazující na oddělený sběr elektrozařízení a elektroodpadu.</w:t>
      </w:r>
      <w:r w:rsidR="00354EBC" w:rsidRPr="0071558A">
        <w:rPr>
          <w:rFonts w:ascii="Calibri" w:hAnsi="Calibri" w:cs="Arial"/>
        </w:rPr>
        <w:t xml:space="preserve"> </w:t>
      </w:r>
      <w:r w:rsidRPr="0071558A">
        <w:rPr>
          <w:rFonts w:ascii="Calibri" w:hAnsi="Calibri" w:cs="Arial"/>
        </w:rPr>
        <w:t xml:space="preserve">Prodávající písemně informuje </w:t>
      </w:r>
      <w:r w:rsidR="006950C5">
        <w:rPr>
          <w:rFonts w:ascii="Calibri" w:hAnsi="Calibri" w:cs="Arial"/>
        </w:rPr>
        <w:t>K</w:t>
      </w:r>
      <w:r w:rsidRPr="0071558A">
        <w:rPr>
          <w:rFonts w:ascii="Calibri" w:hAnsi="Calibri" w:cs="Arial"/>
        </w:rPr>
        <w:t>upujícího o způsobu provedení odděleného sběru, tj. určení a zpřístupnění míst pro oddělený sběr použitého elektrozařízení a elektroodpadu.</w:t>
      </w:r>
    </w:p>
    <w:p w14:paraId="335F7A6C" w14:textId="77777777" w:rsidR="00484BE6" w:rsidRPr="00150C36" w:rsidRDefault="00484BE6" w:rsidP="00150C36"/>
    <w:p w14:paraId="70E83D19" w14:textId="77777777" w:rsidR="007A1D4C" w:rsidRPr="00150C36" w:rsidRDefault="007A1D4C" w:rsidP="00150C36"/>
    <w:p w14:paraId="187CED4F" w14:textId="77777777"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X.   </w:t>
      </w:r>
      <w:r w:rsidR="00456A56" w:rsidRPr="0071558A">
        <w:rPr>
          <w:rFonts w:ascii="Calibri" w:hAnsi="Calibri" w:cs="Arial"/>
          <w:b w:val="0"/>
          <w:color w:val="000000"/>
          <w:sz w:val="28"/>
          <w:szCs w:val="28"/>
        </w:rPr>
        <w:t>Přechod vlastnictví</w:t>
      </w:r>
      <w:r w:rsidR="006950C5">
        <w:rPr>
          <w:rFonts w:ascii="Calibri" w:hAnsi="Calibri" w:cs="Arial"/>
          <w:b w:val="0"/>
          <w:color w:val="000000"/>
          <w:sz w:val="28"/>
          <w:szCs w:val="28"/>
        </w:rPr>
        <w:t xml:space="preserve"> a p</w:t>
      </w:r>
      <w:r w:rsidR="006950C5" w:rsidRPr="0071558A">
        <w:rPr>
          <w:rFonts w:ascii="Calibri" w:hAnsi="Calibri" w:cs="Arial"/>
          <w:b w:val="0"/>
          <w:color w:val="000000"/>
          <w:sz w:val="28"/>
          <w:szCs w:val="28"/>
        </w:rPr>
        <w:t>řechod rizika za škody</w:t>
      </w:r>
    </w:p>
    <w:p w14:paraId="0BA8A1AE" w14:textId="77777777" w:rsidR="007A1D4C" w:rsidRPr="007A1D4C" w:rsidRDefault="007A1D4C" w:rsidP="007A1D4C">
      <w:pPr>
        <w:spacing w:line="288" w:lineRule="auto"/>
      </w:pPr>
    </w:p>
    <w:p w14:paraId="5F4F499B" w14:textId="77777777" w:rsidR="00456A56" w:rsidRPr="0071558A" w:rsidRDefault="00456A56" w:rsidP="007A1D4C">
      <w:pPr>
        <w:pStyle w:val="Zkladntextodsazen"/>
        <w:numPr>
          <w:ilvl w:val="3"/>
          <w:numId w:val="39"/>
        </w:numPr>
        <w:tabs>
          <w:tab w:val="clear" w:pos="2880"/>
          <w:tab w:val="num" w:pos="567"/>
        </w:tabs>
        <w:spacing w:after="120" w:line="288" w:lineRule="auto"/>
        <w:ind w:left="567" w:hanging="567"/>
        <w:rPr>
          <w:rFonts w:ascii="Calibri" w:hAnsi="Calibri" w:cs="Arial"/>
          <w:color w:val="000000"/>
        </w:rPr>
      </w:pPr>
      <w:r w:rsidRPr="0071558A">
        <w:rPr>
          <w:rFonts w:ascii="Calibri" w:hAnsi="Calibri" w:cs="Arial"/>
          <w:color w:val="000000"/>
        </w:rPr>
        <w:t xml:space="preserve">Vlastnictví přechází na </w:t>
      </w:r>
      <w:r w:rsidR="00925126" w:rsidRPr="0071558A">
        <w:rPr>
          <w:rFonts w:ascii="Calibri" w:hAnsi="Calibri" w:cs="Arial"/>
          <w:color w:val="000000"/>
        </w:rPr>
        <w:t>kupujícího</w:t>
      </w:r>
      <w:r w:rsidRPr="0071558A">
        <w:rPr>
          <w:rFonts w:ascii="Calibri" w:hAnsi="Calibri" w:cs="Arial"/>
          <w:color w:val="000000"/>
        </w:rPr>
        <w:t xml:space="preserve"> okamžikem převzetí zboží a podpisem dodacího listu. </w:t>
      </w:r>
    </w:p>
    <w:p w14:paraId="7FC79E64" w14:textId="77777777" w:rsidR="007A1D4C" w:rsidRDefault="00EA6D56" w:rsidP="007A1D4C">
      <w:pPr>
        <w:numPr>
          <w:ilvl w:val="3"/>
          <w:numId w:val="39"/>
        </w:numPr>
        <w:tabs>
          <w:tab w:val="clear" w:pos="2880"/>
          <w:tab w:val="num" w:pos="567"/>
        </w:tabs>
        <w:spacing w:after="120" w:line="288" w:lineRule="auto"/>
        <w:ind w:left="567" w:hanging="567"/>
        <w:rPr>
          <w:rFonts w:ascii="Calibri" w:hAnsi="Calibri"/>
          <w:color w:val="17365D"/>
        </w:rPr>
      </w:pPr>
      <w:r w:rsidRPr="0071558A">
        <w:rPr>
          <w:rFonts w:ascii="Calibri" w:hAnsi="Calibri" w:cs="Arial"/>
        </w:rPr>
        <w:t xml:space="preserve">Nebezpečí ztráty nebo škody na zboží přechází z prodávajícího na kupujícího </w:t>
      </w:r>
      <w:r w:rsidR="00AE2AE3" w:rsidRPr="0071558A">
        <w:rPr>
          <w:rFonts w:ascii="Calibri" w:hAnsi="Calibri" w:cs="Arial"/>
        </w:rPr>
        <w:t>okamžikem převzetí zboží kupujícím.</w:t>
      </w:r>
    </w:p>
    <w:p w14:paraId="28144F6D" w14:textId="77777777" w:rsidR="00150C36" w:rsidRPr="00150C36" w:rsidRDefault="00150C36" w:rsidP="00150C36"/>
    <w:p w14:paraId="2E37CE0F" w14:textId="77777777" w:rsidR="00150C36" w:rsidRPr="00150C36" w:rsidRDefault="00150C36" w:rsidP="00150C36"/>
    <w:p w14:paraId="2DE8D78A" w14:textId="77777777" w:rsidR="00456A56" w:rsidRDefault="00055F35"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X</w:t>
      </w:r>
      <w:r w:rsidR="00150C36">
        <w:rPr>
          <w:rFonts w:ascii="Calibri" w:hAnsi="Calibri" w:cs="Arial"/>
          <w:b w:val="0"/>
          <w:color w:val="000000"/>
          <w:sz w:val="28"/>
          <w:szCs w:val="28"/>
        </w:rPr>
        <w:t>I</w:t>
      </w:r>
      <w:r w:rsidRPr="0071558A">
        <w:rPr>
          <w:rFonts w:ascii="Calibri" w:hAnsi="Calibri" w:cs="Arial"/>
          <w:b w:val="0"/>
          <w:color w:val="000000"/>
          <w:sz w:val="28"/>
          <w:szCs w:val="28"/>
        </w:rPr>
        <w:t xml:space="preserve">.   </w:t>
      </w:r>
      <w:r w:rsidR="00456A56" w:rsidRPr="0071558A">
        <w:rPr>
          <w:rFonts w:ascii="Calibri" w:hAnsi="Calibri" w:cs="Arial"/>
          <w:b w:val="0"/>
          <w:color w:val="000000"/>
          <w:sz w:val="28"/>
          <w:szCs w:val="28"/>
        </w:rPr>
        <w:t>Záruk</w:t>
      </w:r>
      <w:r w:rsidR="006950C5">
        <w:rPr>
          <w:rFonts w:ascii="Calibri" w:hAnsi="Calibri" w:cs="Arial"/>
          <w:b w:val="0"/>
          <w:color w:val="000000"/>
          <w:sz w:val="28"/>
          <w:szCs w:val="28"/>
        </w:rPr>
        <w:t>a</w:t>
      </w:r>
    </w:p>
    <w:p w14:paraId="58A1848D" w14:textId="77777777" w:rsidR="007A1D4C" w:rsidRPr="007A1D4C" w:rsidRDefault="007A1D4C" w:rsidP="007A1D4C">
      <w:pPr>
        <w:spacing w:line="288" w:lineRule="auto"/>
      </w:pPr>
    </w:p>
    <w:p w14:paraId="4766F0A3" w14:textId="77777777" w:rsidR="00F65F9A" w:rsidRPr="007A1D4C" w:rsidRDefault="00456A56" w:rsidP="007A1D4C">
      <w:pPr>
        <w:numPr>
          <w:ilvl w:val="0"/>
          <w:numId w:val="45"/>
        </w:numPr>
        <w:tabs>
          <w:tab w:val="clear" w:pos="720"/>
          <w:tab w:val="num" w:pos="567"/>
        </w:tabs>
        <w:spacing w:after="120" w:line="288" w:lineRule="auto"/>
        <w:ind w:left="567" w:hanging="567"/>
        <w:rPr>
          <w:rFonts w:ascii="Calibri" w:hAnsi="Calibri" w:cs="Arial"/>
          <w:color w:val="000000"/>
          <w:szCs w:val="20"/>
        </w:rPr>
      </w:pPr>
      <w:r w:rsidRPr="0071558A">
        <w:rPr>
          <w:rFonts w:ascii="Calibri" w:hAnsi="Calibri" w:cs="Arial"/>
          <w:color w:val="000000"/>
          <w:szCs w:val="20"/>
        </w:rPr>
        <w:t xml:space="preserve">Na zboží dodané dle této </w:t>
      </w:r>
      <w:r w:rsidR="002D6449" w:rsidRPr="0071558A">
        <w:rPr>
          <w:rFonts w:ascii="Calibri" w:hAnsi="Calibri" w:cs="Arial"/>
          <w:color w:val="000000"/>
          <w:szCs w:val="20"/>
        </w:rPr>
        <w:t>s</w:t>
      </w:r>
      <w:r w:rsidRPr="0071558A">
        <w:rPr>
          <w:rFonts w:ascii="Calibri" w:hAnsi="Calibri" w:cs="Arial"/>
          <w:color w:val="000000"/>
          <w:szCs w:val="20"/>
        </w:rPr>
        <w:t xml:space="preserve">mlouvy poskytuje </w:t>
      </w:r>
      <w:r w:rsidR="002159E6" w:rsidRPr="0071558A">
        <w:rPr>
          <w:rFonts w:ascii="Calibri" w:hAnsi="Calibri" w:cs="Arial"/>
          <w:color w:val="000000"/>
          <w:szCs w:val="20"/>
        </w:rPr>
        <w:t>prodávající</w:t>
      </w:r>
      <w:r w:rsidRPr="0071558A">
        <w:rPr>
          <w:rFonts w:ascii="Calibri" w:hAnsi="Calibri" w:cs="Arial"/>
          <w:color w:val="000000"/>
          <w:szCs w:val="20"/>
        </w:rPr>
        <w:t xml:space="preserve"> záruku po dobu</w:t>
      </w:r>
      <w:r w:rsidR="00611267" w:rsidRPr="0071558A">
        <w:rPr>
          <w:rFonts w:ascii="Calibri" w:hAnsi="Calibri" w:cs="Arial"/>
          <w:color w:val="000000"/>
          <w:szCs w:val="20"/>
        </w:rPr>
        <w:t xml:space="preserve">, k níž se zavázal ve své nabídce (Příloha č. 1), </w:t>
      </w:r>
      <w:r w:rsidR="006950C5">
        <w:rPr>
          <w:rFonts w:ascii="Calibri" w:hAnsi="Calibri" w:cs="Arial"/>
          <w:color w:val="000000"/>
          <w:szCs w:val="20"/>
        </w:rPr>
        <w:t xml:space="preserve">popř. záruku požadovanou Kupujícím v Minitendru, </w:t>
      </w:r>
      <w:r w:rsidR="00611267" w:rsidRPr="0071558A">
        <w:rPr>
          <w:rFonts w:ascii="Calibri" w:hAnsi="Calibri" w:cs="Arial"/>
          <w:color w:val="000000"/>
          <w:szCs w:val="20"/>
        </w:rPr>
        <w:t xml:space="preserve">v ostatních případech záruku po dobu jím standardně poskytovanou a souladnou s právními předpisy. Záruční doba běží ode dne </w:t>
      </w:r>
      <w:r w:rsidR="00621365" w:rsidRPr="0071558A">
        <w:rPr>
          <w:rFonts w:ascii="Calibri" w:hAnsi="Calibri" w:cs="Arial"/>
          <w:color w:val="000000"/>
          <w:szCs w:val="20"/>
        </w:rPr>
        <w:t>převzetí zboží kupujícím</w:t>
      </w:r>
      <w:r w:rsidR="00611267" w:rsidRPr="0071558A">
        <w:rPr>
          <w:rFonts w:ascii="Calibri" w:hAnsi="Calibri" w:cs="Arial"/>
          <w:color w:val="000000"/>
          <w:szCs w:val="20"/>
        </w:rPr>
        <w:t xml:space="preserve">. </w:t>
      </w:r>
      <w:r w:rsidR="00F65F9A" w:rsidRPr="0071558A">
        <w:rPr>
          <w:rFonts w:ascii="Calibri" w:hAnsi="Calibri" w:cs="Arial"/>
          <w:szCs w:val="20"/>
        </w:rPr>
        <w:t>V průběhu záruční doby má kupující právo požadovat a prodávající má povinnost bezplatně (tj. bez jakékoli úhrady nákladů na odstranění vad) odstranit vady. Po dobu odstraňování vad (tj. po dobu mezi doručením reklamace prodávajícímu a protokolárním převzetím odstraněné vady kupujícím nebo osobou koncového uživatele) záruční doba neběží.</w:t>
      </w:r>
    </w:p>
    <w:p w14:paraId="532A67C5" w14:textId="77777777" w:rsidR="007A1D4C" w:rsidRPr="00150C36" w:rsidRDefault="007A1D4C" w:rsidP="00150C36"/>
    <w:p w14:paraId="1CDBC025" w14:textId="77777777" w:rsidR="007A1D4C" w:rsidRPr="00150C36" w:rsidRDefault="007A1D4C" w:rsidP="00150C36"/>
    <w:p w14:paraId="3566FB2C" w14:textId="77777777" w:rsidR="00611267" w:rsidRDefault="00611267" w:rsidP="007A1D4C">
      <w:pPr>
        <w:spacing w:after="120" w:line="288" w:lineRule="auto"/>
        <w:jc w:val="center"/>
        <w:rPr>
          <w:rFonts w:ascii="Calibri" w:hAnsi="Calibri" w:cs="Arial"/>
          <w:color w:val="000000"/>
          <w:sz w:val="28"/>
          <w:szCs w:val="28"/>
        </w:rPr>
      </w:pPr>
      <w:r w:rsidRPr="0071558A">
        <w:rPr>
          <w:rFonts w:ascii="Calibri" w:hAnsi="Calibri" w:cs="Arial"/>
          <w:color w:val="000000"/>
          <w:sz w:val="28"/>
          <w:szCs w:val="28"/>
        </w:rPr>
        <w:t>X</w:t>
      </w:r>
      <w:r w:rsidR="00150C36">
        <w:rPr>
          <w:rFonts w:ascii="Calibri" w:hAnsi="Calibri" w:cs="Arial"/>
          <w:color w:val="000000"/>
          <w:sz w:val="28"/>
          <w:szCs w:val="28"/>
        </w:rPr>
        <w:t>I</w:t>
      </w:r>
      <w:r w:rsidR="00484BE6">
        <w:rPr>
          <w:rFonts w:ascii="Calibri" w:hAnsi="Calibri" w:cs="Arial"/>
          <w:color w:val="000000"/>
          <w:sz w:val="28"/>
          <w:szCs w:val="28"/>
        </w:rPr>
        <w:t>I</w:t>
      </w:r>
      <w:r w:rsidRPr="0071558A">
        <w:rPr>
          <w:rFonts w:ascii="Calibri" w:hAnsi="Calibri" w:cs="Arial"/>
          <w:color w:val="000000"/>
          <w:sz w:val="28"/>
          <w:szCs w:val="28"/>
        </w:rPr>
        <w:t>. Kontrola</w:t>
      </w:r>
    </w:p>
    <w:p w14:paraId="4ABE9582" w14:textId="77777777" w:rsidR="007A4D42" w:rsidRPr="009D1702" w:rsidRDefault="007A4D42" w:rsidP="002C63B3">
      <w:pPr>
        <w:pStyle w:val="Odstavecseseznamem"/>
        <w:numPr>
          <w:ilvl w:val="0"/>
          <w:numId w:val="50"/>
        </w:numPr>
        <w:spacing w:line="276" w:lineRule="auto"/>
        <w:ind w:left="426" w:hanging="426"/>
        <w:jc w:val="both"/>
        <w:rPr>
          <w:rFonts w:eastAsia="Courier New" w:cs="Courier New"/>
          <w:sz w:val="20"/>
          <w:szCs w:val="24"/>
        </w:rPr>
      </w:pPr>
      <w:r w:rsidRPr="009D1702">
        <w:rPr>
          <w:rFonts w:eastAsia="Courier New" w:cs="Courier New"/>
          <w:sz w:val="20"/>
          <w:szCs w:val="24"/>
        </w:rPr>
        <w:t>Dodavatelé se zavazují umožnit všem osobám oprávněným k výkonu kontroly projektů, z nichž budou jednotlivé dílčí zakázky objednatelem hrazeny, provést kontrolu dokladů souvisejících s plněním zakázky, a to minimálně po dobu stanovenou právními předpisy ČR k jejich uchovávání (zákon č. 563/1991 Sb., o účetnictví, a zákon č. 235/2004 Sb., o dani z přidané hodnoty). Jedná se zejména o projekty hrazené z OPZ, OP VVV a OP PPR, další projekty hrazené z operačních programů EU a další projekty.</w:t>
      </w:r>
    </w:p>
    <w:p w14:paraId="0C7A83DB" w14:textId="77777777" w:rsidR="007A4D42" w:rsidRPr="007130D0" w:rsidRDefault="007A4D42" w:rsidP="007A4D42">
      <w:pPr>
        <w:spacing w:line="276" w:lineRule="auto"/>
        <w:ind w:left="425" w:hanging="425"/>
        <w:rPr>
          <w:rFonts w:ascii="Calibri" w:hAnsi="Calibri"/>
        </w:rPr>
      </w:pPr>
      <w:r>
        <w:rPr>
          <w:rFonts w:ascii="Calibri" w:hAnsi="Calibri"/>
        </w:rPr>
        <w:t xml:space="preserve">2. </w:t>
      </w:r>
      <w:r>
        <w:rPr>
          <w:rFonts w:ascii="Calibri" w:hAnsi="Calibri"/>
        </w:rPr>
        <w:tab/>
        <w:t>Dodavatelé</w:t>
      </w:r>
      <w:r w:rsidRPr="007130D0">
        <w:rPr>
          <w:rFonts w:ascii="Calibri" w:hAnsi="Calibri"/>
        </w:rPr>
        <w:t xml:space="preserve"> se dále zavazuj</w:t>
      </w:r>
      <w:r>
        <w:rPr>
          <w:rFonts w:ascii="Calibri" w:hAnsi="Calibri"/>
        </w:rPr>
        <w:t>í</w:t>
      </w:r>
      <w:r w:rsidRPr="007130D0">
        <w:rPr>
          <w:rFonts w:ascii="Calibri" w:hAnsi="Calibri"/>
        </w:rPr>
        <w:t xml:space="preserve"> pro účely kontroly ze strany Evropské komise, Evropského účetního dvora, Nejvyššího kontrolního úřadu a dalších oprávněných osob archivovat veškerou dokumentaci týkající se </w:t>
      </w:r>
      <w:r>
        <w:rPr>
          <w:rFonts w:ascii="Calibri" w:hAnsi="Calibri"/>
        </w:rPr>
        <w:t>uvedených zakázek</w:t>
      </w:r>
      <w:r w:rsidRPr="007130D0">
        <w:rPr>
          <w:rFonts w:ascii="Calibri" w:hAnsi="Calibri"/>
        </w:rPr>
        <w:t xml:space="preserve"> minimálně do konce </w:t>
      </w:r>
      <w:r w:rsidRPr="00B5235A">
        <w:rPr>
          <w:rFonts w:ascii="Calibri" w:hAnsi="Calibri"/>
        </w:rPr>
        <w:t>roku 202</w:t>
      </w:r>
      <w:r>
        <w:rPr>
          <w:rFonts w:ascii="Calibri" w:hAnsi="Calibri"/>
        </w:rPr>
        <w:t>8</w:t>
      </w:r>
      <w:r w:rsidRPr="00B5235A">
        <w:rPr>
          <w:rFonts w:ascii="Calibri" w:hAnsi="Calibri"/>
        </w:rPr>
        <w:t>,</w:t>
      </w:r>
      <w:r w:rsidRPr="007130D0">
        <w:rPr>
          <w:rFonts w:ascii="Calibri" w:hAnsi="Calibri"/>
        </w:rPr>
        <w:t xml:space="preserve"> pokud český právní systém nestanovuje lhůtu delší.</w:t>
      </w:r>
    </w:p>
    <w:p w14:paraId="5321240D" w14:textId="77777777" w:rsidR="000C2061" w:rsidRPr="00150C36" w:rsidRDefault="000C2061" w:rsidP="00150C36"/>
    <w:p w14:paraId="3970E91B" w14:textId="77777777" w:rsidR="007A1D4C" w:rsidRPr="00150C36" w:rsidRDefault="007A1D4C" w:rsidP="00150C36"/>
    <w:p w14:paraId="3BAB773E" w14:textId="77777777" w:rsidR="00456A56" w:rsidRDefault="00392B64"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 </w:t>
      </w:r>
      <w:r w:rsidR="00484BE6">
        <w:rPr>
          <w:rFonts w:ascii="Calibri" w:hAnsi="Calibri" w:cs="Arial"/>
          <w:b w:val="0"/>
          <w:color w:val="000000"/>
          <w:sz w:val="28"/>
          <w:szCs w:val="28"/>
        </w:rPr>
        <w:t>X</w:t>
      </w:r>
      <w:r w:rsidR="00150C36">
        <w:rPr>
          <w:rFonts w:ascii="Calibri" w:hAnsi="Calibri" w:cs="Arial"/>
          <w:b w:val="0"/>
          <w:color w:val="000000"/>
          <w:sz w:val="28"/>
          <w:szCs w:val="28"/>
        </w:rPr>
        <w:t>I</w:t>
      </w:r>
      <w:r w:rsidR="00300B38">
        <w:rPr>
          <w:rFonts w:ascii="Calibri" w:hAnsi="Calibri" w:cs="Arial"/>
          <w:b w:val="0"/>
          <w:color w:val="000000"/>
          <w:sz w:val="28"/>
          <w:szCs w:val="28"/>
        </w:rPr>
        <w:t>II</w:t>
      </w:r>
      <w:r w:rsidR="00055F35" w:rsidRPr="0071558A">
        <w:rPr>
          <w:rFonts w:ascii="Calibri" w:hAnsi="Calibri" w:cs="Arial"/>
          <w:b w:val="0"/>
          <w:color w:val="000000"/>
          <w:sz w:val="28"/>
          <w:szCs w:val="28"/>
        </w:rPr>
        <w:t xml:space="preserve">.   </w:t>
      </w:r>
      <w:r w:rsidR="00456A56" w:rsidRPr="0071558A">
        <w:rPr>
          <w:rFonts w:ascii="Calibri" w:hAnsi="Calibri" w:cs="Arial"/>
          <w:b w:val="0"/>
          <w:color w:val="000000"/>
          <w:sz w:val="28"/>
          <w:szCs w:val="28"/>
        </w:rPr>
        <w:t>Smluvní pokuty a úrok z</w:t>
      </w:r>
      <w:r w:rsidR="007A1D4C">
        <w:rPr>
          <w:rFonts w:ascii="Calibri" w:hAnsi="Calibri" w:cs="Arial"/>
          <w:b w:val="0"/>
          <w:color w:val="000000"/>
          <w:sz w:val="28"/>
          <w:szCs w:val="28"/>
        </w:rPr>
        <w:t> </w:t>
      </w:r>
      <w:r w:rsidR="00456A56" w:rsidRPr="0071558A">
        <w:rPr>
          <w:rFonts w:ascii="Calibri" w:hAnsi="Calibri" w:cs="Arial"/>
          <w:b w:val="0"/>
          <w:color w:val="000000"/>
          <w:sz w:val="28"/>
          <w:szCs w:val="28"/>
        </w:rPr>
        <w:t>prodlení</w:t>
      </w:r>
    </w:p>
    <w:p w14:paraId="3C0A5579" w14:textId="77777777" w:rsidR="007A1D4C" w:rsidRPr="007A1D4C" w:rsidRDefault="007A1D4C" w:rsidP="007A1D4C">
      <w:pPr>
        <w:spacing w:line="288" w:lineRule="auto"/>
      </w:pPr>
    </w:p>
    <w:p w14:paraId="737DD586" w14:textId="77777777"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Při nedodržení platebních podmínek ze strany kupujícího je prodávající oprávněn požadovat zaplacení </w:t>
      </w:r>
      <w:r w:rsidR="00391E73" w:rsidRPr="007E047E">
        <w:rPr>
          <w:rFonts w:ascii="Calibri" w:hAnsi="Calibri"/>
        </w:rPr>
        <w:t>smluvní pokuty</w:t>
      </w:r>
      <w:r w:rsidRPr="007E047E">
        <w:rPr>
          <w:rFonts w:ascii="Calibri" w:hAnsi="Calibri"/>
        </w:rPr>
        <w:t xml:space="preserve"> ve výši 0,5 % z nezaplacené částky za každý započatý den prodlení</w:t>
      </w:r>
      <w:r w:rsidR="007E2A96" w:rsidRPr="007E047E">
        <w:rPr>
          <w:rFonts w:ascii="Calibri" w:hAnsi="Calibri"/>
        </w:rPr>
        <w:t xml:space="preserve"> a kupující se zavazuje tuto smluvní pokutu zaplatit</w:t>
      </w:r>
      <w:r w:rsidRPr="007E047E">
        <w:rPr>
          <w:rFonts w:ascii="Calibri" w:hAnsi="Calibri"/>
        </w:rPr>
        <w:t xml:space="preserve">. </w:t>
      </w:r>
    </w:p>
    <w:p w14:paraId="3D757C54" w14:textId="77777777"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Při nedodržení sjednaných dodacích termínů prodávajícího u jednotlivých dodávek zboží, resp., při prodlení s řádným dodání objednaného zboží co do kvality, množství, obalů, dokladů ke zboží apod., je kupující oprávněn požadovat smluvní pokutu ve výši 0,5 % z ceny nedodaného zboží za každý započatý den prodlení</w:t>
      </w:r>
      <w:r w:rsidR="007E2A96" w:rsidRPr="007E047E">
        <w:rPr>
          <w:rFonts w:ascii="Calibri" w:hAnsi="Calibri"/>
        </w:rPr>
        <w:t xml:space="preserve"> a prodávající</w:t>
      </w:r>
      <w:r w:rsidRPr="007E047E">
        <w:rPr>
          <w:rFonts w:ascii="Calibri" w:hAnsi="Calibri"/>
        </w:rPr>
        <w:t xml:space="preserve"> se zavazuje </w:t>
      </w:r>
      <w:r w:rsidR="000E272A" w:rsidRPr="007E047E">
        <w:rPr>
          <w:rFonts w:ascii="Calibri" w:hAnsi="Calibri"/>
        </w:rPr>
        <w:t>tuto</w:t>
      </w:r>
      <w:r w:rsidRPr="007E047E">
        <w:rPr>
          <w:rFonts w:ascii="Calibri" w:hAnsi="Calibri"/>
        </w:rPr>
        <w:t xml:space="preserve"> smluvní pokutu zaplatit. </w:t>
      </w:r>
    </w:p>
    <w:p w14:paraId="5F2F65BA" w14:textId="77777777"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Pokud prodávající odstoupí od </w:t>
      </w:r>
      <w:r w:rsidR="003F6B5A">
        <w:rPr>
          <w:rFonts w:ascii="Calibri" w:hAnsi="Calibri"/>
        </w:rPr>
        <w:t>dílčí kupní smlouvy</w:t>
      </w:r>
      <w:r w:rsidRPr="007E047E">
        <w:rPr>
          <w:rFonts w:ascii="Calibri" w:hAnsi="Calibri"/>
        </w:rPr>
        <w:t xml:space="preserve"> nebo podle sjednaných termínů nedodá zboží, je kupující oprávněn uskutečnit náhradní koupi zboží, na něž se odstoupení od smlouvy nebo neplnění dodávky zboží vztahovalo. Kupující je </w:t>
      </w:r>
      <w:r w:rsidR="002040AF" w:rsidRPr="007E047E">
        <w:rPr>
          <w:rFonts w:ascii="Calibri" w:hAnsi="Calibri"/>
        </w:rPr>
        <w:t xml:space="preserve">v takovém případě </w:t>
      </w:r>
      <w:r w:rsidRPr="007E047E">
        <w:rPr>
          <w:rFonts w:ascii="Calibri" w:hAnsi="Calibri"/>
        </w:rPr>
        <w:t xml:space="preserve">oprávněn požadovat </w:t>
      </w:r>
      <w:r w:rsidR="002040AF" w:rsidRPr="007E047E">
        <w:rPr>
          <w:rFonts w:ascii="Calibri" w:hAnsi="Calibri"/>
        </w:rPr>
        <w:t xml:space="preserve">od prodávajícího </w:t>
      </w:r>
      <w:r w:rsidRPr="007E047E">
        <w:rPr>
          <w:rFonts w:ascii="Calibri" w:hAnsi="Calibri"/>
        </w:rPr>
        <w:t xml:space="preserve">náhradu škody, která zahrnuje rozdíl mezi kupní cenou, jež měla být zaplacena na základě smlouvy, a cenou dohodnutou a </w:t>
      </w:r>
      <w:r w:rsidRPr="007E047E">
        <w:rPr>
          <w:rFonts w:ascii="Calibri" w:hAnsi="Calibri"/>
        </w:rPr>
        <w:lastRenderedPageBreak/>
        <w:t>zaplacenou v náhradním obchodě. Rozhodující pro určení náhrady škody jsou ceny dosahované v době odstoupení od smlouvy. Nárok na náhradu zbylé škody tím není dotčen.</w:t>
      </w:r>
    </w:p>
    <w:p w14:paraId="385E67CA" w14:textId="77777777"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Úrok z prodlení, smluvní pokuta nebo náhrada škody je splatná ve lhůtě 21 kalendářních dnů ode dne obdržení výzvy oprávněné smluvní strany k úhradě, spolu s příslušnou fakturou vystavenou v souladu s platnými právními předpisy. Úrok z prodlení, smluvní pokuta nebo náhrada škody bude zaplacena bezhotovostním převodem na účet uvedený v této </w:t>
      </w:r>
      <w:r w:rsidR="006720A9">
        <w:rPr>
          <w:rFonts w:ascii="Calibri" w:hAnsi="Calibri"/>
        </w:rPr>
        <w:t>dohodě</w:t>
      </w:r>
      <w:r w:rsidRPr="007E047E">
        <w:rPr>
          <w:rFonts w:ascii="Calibri" w:hAnsi="Calibri"/>
        </w:rPr>
        <w:t>, popř. na jiný účet sdělený písemně oprávněnou smluvní stranou povinné smluvní straně, přičemž povinnost k zaplacení je splněna dnem připsání příslušné částky na tento účet. Pohledávka kupujícího z titulu smluvní pokuty nebo náhrady škody může být též započtena proti pohledávce prodávajícího z titulu nároku na úhradu ceny zboží za příslušnou dílčí dodávku zboží dle kupní smlouvy.</w:t>
      </w:r>
    </w:p>
    <w:p w14:paraId="18C07458" w14:textId="77777777" w:rsidR="008F2F84" w:rsidRPr="007E047E"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 xml:space="preserve">Zaplacení smluvní pokuty v případě porušení jedné povinnosti dle této </w:t>
      </w:r>
      <w:r w:rsidR="006720A9">
        <w:rPr>
          <w:rFonts w:ascii="Calibri" w:hAnsi="Calibri"/>
        </w:rPr>
        <w:t>dohody</w:t>
      </w:r>
      <w:r w:rsidRPr="007E047E">
        <w:rPr>
          <w:rFonts w:ascii="Calibri" w:hAnsi="Calibri"/>
        </w:rPr>
        <w:t xml:space="preserve"> se nedotýká povinnosti zaplatit smluvní pokutu při opětovném porušení stejné povinnosti, pokud se nejedná zjevně o trvající stav, nebo při porušení jiné povinnosti dle této </w:t>
      </w:r>
      <w:r w:rsidR="006720A9">
        <w:rPr>
          <w:rFonts w:ascii="Calibri" w:hAnsi="Calibri"/>
        </w:rPr>
        <w:t>dohody</w:t>
      </w:r>
      <w:r w:rsidRPr="007E047E">
        <w:rPr>
          <w:rFonts w:ascii="Calibri" w:hAnsi="Calibri"/>
        </w:rPr>
        <w:t>. Zaplacením smluvní pokuty rovněž nezaniká povinnost, jejíž porušení je smluvní pokutou sankcionováno.</w:t>
      </w:r>
    </w:p>
    <w:p w14:paraId="2A3C2425" w14:textId="77777777" w:rsidR="00456A56" w:rsidRDefault="008F2F84" w:rsidP="007A1D4C">
      <w:pPr>
        <w:numPr>
          <w:ilvl w:val="0"/>
          <w:numId w:val="46"/>
        </w:numPr>
        <w:tabs>
          <w:tab w:val="clear" w:pos="720"/>
          <w:tab w:val="num" w:pos="426"/>
        </w:tabs>
        <w:spacing w:after="120" w:line="288" w:lineRule="auto"/>
        <w:ind w:left="426" w:hanging="426"/>
        <w:rPr>
          <w:rFonts w:ascii="Calibri" w:hAnsi="Calibri"/>
        </w:rPr>
      </w:pPr>
      <w:r w:rsidRPr="007E047E">
        <w:rPr>
          <w:rFonts w:ascii="Calibri" w:hAnsi="Calibri"/>
        </w:rPr>
        <w:t>Nárok na náhradu škody, která vznikla porušením povinnosti, na kterou se vztahuje smluvní pokuta, není ustanoveními o smluvních pokutách nijak dotčen a smluvní pokuta se na náhradu škody nezapočítává</w:t>
      </w:r>
      <w:r w:rsidR="00456A56" w:rsidRPr="007E047E">
        <w:rPr>
          <w:rFonts w:ascii="Calibri" w:hAnsi="Calibri"/>
        </w:rPr>
        <w:t>.</w:t>
      </w:r>
    </w:p>
    <w:p w14:paraId="6043608D" w14:textId="77777777" w:rsidR="007A1D4C" w:rsidRPr="00150C36" w:rsidRDefault="007A1D4C" w:rsidP="00150C36"/>
    <w:p w14:paraId="13DBFB82" w14:textId="77777777" w:rsidR="0090350A" w:rsidRPr="00150C36" w:rsidRDefault="0090350A" w:rsidP="00150C36"/>
    <w:p w14:paraId="794C6E7C" w14:textId="77777777" w:rsidR="00456A56" w:rsidRDefault="00C83AEC" w:rsidP="007A1D4C">
      <w:pPr>
        <w:pStyle w:val="Nadpis1"/>
        <w:tabs>
          <w:tab w:val="left" w:pos="900"/>
        </w:tabs>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X</w:t>
      </w:r>
      <w:r w:rsidR="00300B38">
        <w:rPr>
          <w:rFonts w:ascii="Calibri" w:hAnsi="Calibri" w:cs="Arial"/>
          <w:b w:val="0"/>
          <w:color w:val="000000"/>
          <w:sz w:val="28"/>
          <w:szCs w:val="28"/>
        </w:rPr>
        <w:t>I</w:t>
      </w:r>
      <w:r w:rsidRPr="0071558A">
        <w:rPr>
          <w:rFonts w:ascii="Calibri" w:hAnsi="Calibri" w:cs="Arial"/>
          <w:b w:val="0"/>
          <w:color w:val="000000"/>
          <w:sz w:val="28"/>
          <w:szCs w:val="28"/>
        </w:rPr>
        <w:t xml:space="preserve">V. </w:t>
      </w:r>
      <w:r w:rsidR="007A1D4C">
        <w:rPr>
          <w:rFonts w:ascii="Calibri" w:hAnsi="Calibri" w:cs="Arial"/>
          <w:b w:val="0"/>
          <w:color w:val="000000"/>
          <w:sz w:val="28"/>
          <w:szCs w:val="28"/>
        </w:rPr>
        <w:t>U</w:t>
      </w:r>
      <w:r w:rsidR="00456A56" w:rsidRPr="0071558A">
        <w:rPr>
          <w:rFonts w:ascii="Calibri" w:hAnsi="Calibri" w:cs="Arial"/>
          <w:b w:val="0"/>
          <w:color w:val="000000"/>
          <w:sz w:val="28"/>
          <w:szCs w:val="28"/>
        </w:rPr>
        <w:t>končení</w:t>
      </w:r>
      <w:r w:rsidR="008728C7">
        <w:rPr>
          <w:rFonts w:ascii="Calibri" w:hAnsi="Calibri" w:cs="Arial"/>
          <w:b w:val="0"/>
          <w:color w:val="000000"/>
          <w:sz w:val="28"/>
          <w:szCs w:val="28"/>
        </w:rPr>
        <w:t xml:space="preserve"> </w:t>
      </w:r>
      <w:r w:rsidR="006720A9">
        <w:rPr>
          <w:rFonts w:ascii="Calibri" w:hAnsi="Calibri" w:cs="Arial"/>
          <w:b w:val="0"/>
          <w:color w:val="000000"/>
          <w:sz w:val="28"/>
          <w:szCs w:val="28"/>
        </w:rPr>
        <w:t>dohody</w:t>
      </w:r>
    </w:p>
    <w:p w14:paraId="04377719" w14:textId="77777777" w:rsidR="007A1D4C" w:rsidRPr="007A1D4C" w:rsidRDefault="007A1D4C" w:rsidP="007A1D4C">
      <w:pPr>
        <w:spacing w:line="288" w:lineRule="auto"/>
      </w:pPr>
    </w:p>
    <w:p w14:paraId="5EE0AADC" w14:textId="77777777" w:rsidR="00456A56" w:rsidRPr="0071558A" w:rsidRDefault="006720A9" w:rsidP="007A1D4C">
      <w:pPr>
        <w:spacing w:after="120" w:line="288" w:lineRule="auto"/>
        <w:ind w:left="540" w:hanging="540"/>
        <w:rPr>
          <w:rFonts w:ascii="Calibri" w:hAnsi="Calibri" w:cs="Arial"/>
          <w:color w:val="000000"/>
        </w:rPr>
      </w:pPr>
      <w:r>
        <w:rPr>
          <w:rFonts w:ascii="Calibri" w:hAnsi="Calibri" w:cs="Arial"/>
          <w:color w:val="000000"/>
        </w:rPr>
        <w:t>1</w:t>
      </w:r>
      <w:r w:rsidR="007E047E">
        <w:rPr>
          <w:rFonts w:ascii="Calibri" w:hAnsi="Calibri" w:cs="Arial"/>
          <w:color w:val="000000"/>
        </w:rPr>
        <w:t>.</w:t>
      </w:r>
      <w:r w:rsidR="007E047E">
        <w:rPr>
          <w:rFonts w:ascii="Calibri" w:hAnsi="Calibri" w:cs="Arial"/>
          <w:color w:val="000000"/>
        </w:rPr>
        <w:tab/>
      </w:r>
      <w:r w:rsidR="00456A56" w:rsidRPr="0071558A">
        <w:rPr>
          <w:rFonts w:ascii="Calibri" w:hAnsi="Calibri" w:cs="Arial"/>
          <w:color w:val="000000"/>
        </w:rPr>
        <w:t xml:space="preserve">Tato </w:t>
      </w:r>
      <w:r>
        <w:rPr>
          <w:rFonts w:ascii="Calibri" w:hAnsi="Calibri" w:cs="Arial"/>
          <w:color w:val="000000"/>
        </w:rPr>
        <w:t>dohoda</w:t>
      </w:r>
      <w:r w:rsidR="00456A56" w:rsidRPr="0071558A">
        <w:rPr>
          <w:rFonts w:ascii="Calibri" w:hAnsi="Calibri" w:cs="Arial"/>
          <w:color w:val="000000"/>
        </w:rPr>
        <w:t xml:space="preserve"> může být </w:t>
      </w:r>
      <w:r w:rsidR="008151E6" w:rsidRPr="0071558A">
        <w:rPr>
          <w:rFonts w:ascii="Calibri" w:hAnsi="Calibri" w:cs="Arial"/>
          <w:color w:val="000000"/>
        </w:rPr>
        <w:t xml:space="preserve">před uplynutím doby, na kterou je sjednána, </w:t>
      </w:r>
      <w:r w:rsidR="00456A56" w:rsidRPr="0071558A">
        <w:rPr>
          <w:rFonts w:ascii="Calibri" w:hAnsi="Calibri" w:cs="Arial"/>
          <w:color w:val="000000"/>
        </w:rPr>
        <w:t>ukončena jedním z následujících způsobů:</w:t>
      </w:r>
    </w:p>
    <w:p w14:paraId="6C079D46" w14:textId="77777777" w:rsidR="00456A56" w:rsidRPr="0071558A" w:rsidRDefault="00456A56" w:rsidP="007A1D4C">
      <w:pPr>
        <w:numPr>
          <w:ilvl w:val="1"/>
          <w:numId w:val="2"/>
        </w:numPr>
        <w:tabs>
          <w:tab w:val="clear" w:pos="1440"/>
          <w:tab w:val="num" w:pos="900"/>
        </w:tabs>
        <w:spacing w:after="120" w:line="288" w:lineRule="auto"/>
        <w:ind w:left="900"/>
        <w:rPr>
          <w:rFonts w:ascii="Calibri" w:hAnsi="Calibri" w:cs="Arial"/>
          <w:color w:val="000000"/>
        </w:rPr>
      </w:pPr>
      <w:r w:rsidRPr="0071558A">
        <w:rPr>
          <w:rFonts w:ascii="Calibri" w:hAnsi="Calibri" w:cs="Arial"/>
          <w:color w:val="000000"/>
        </w:rPr>
        <w:t xml:space="preserve">písemnou dohodou </w:t>
      </w:r>
      <w:r w:rsidR="00915F50" w:rsidRPr="0071558A">
        <w:rPr>
          <w:rFonts w:ascii="Calibri" w:hAnsi="Calibri" w:cs="Arial"/>
          <w:color w:val="000000"/>
        </w:rPr>
        <w:t>s</w:t>
      </w:r>
      <w:r w:rsidRPr="0071558A">
        <w:rPr>
          <w:rFonts w:ascii="Calibri" w:hAnsi="Calibri" w:cs="Arial"/>
          <w:color w:val="000000"/>
        </w:rPr>
        <w:t>mluvních stran, jejíž součástí je i vypořádání vzájemných závazků a pohledávek ke dni stanovenému v takové dohodě;</w:t>
      </w:r>
    </w:p>
    <w:p w14:paraId="7B298116" w14:textId="77777777" w:rsidR="00456A56" w:rsidRPr="0071558A" w:rsidRDefault="00456A56" w:rsidP="007A1D4C">
      <w:pPr>
        <w:numPr>
          <w:ilvl w:val="1"/>
          <w:numId w:val="2"/>
        </w:numPr>
        <w:tabs>
          <w:tab w:val="clear" w:pos="1440"/>
          <w:tab w:val="num" w:pos="900"/>
        </w:tabs>
        <w:spacing w:after="120" w:line="288" w:lineRule="auto"/>
        <w:ind w:left="900"/>
        <w:rPr>
          <w:rFonts w:ascii="Calibri" w:hAnsi="Calibri" w:cs="Arial"/>
          <w:color w:val="000000"/>
        </w:rPr>
      </w:pPr>
      <w:r w:rsidRPr="0071558A">
        <w:rPr>
          <w:rFonts w:ascii="Calibri" w:hAnsi="Calibri" w:cs="Arial"/>
          <w:color w:val="000000"/>
        </w:rPr>
        <w:t>p</w:t>
      </w:r>
      <w:r w:rsidR="00915F50" w:rsidRPr="0071558A">
        <w:rPr>
          <w:rFonts w:ascii="Calibri" w:hAnsi="Calibri" w:cs="Arial"/>
          <w:color w:val="000000"/>
        </w:rPr>
        <w:t>ísemným odstoupením některé ze s</w:t>
      </w:r>
      <w:r w:rsidRPr="0071558A">
        <w:rPr>
          <w:rFonts w:ascii="Calibri" w:hAnsi="Calibri" w:cs="Arial"/>
          <w:color w:val="000000"/>
        </w:rPr>
        <w:t>mluvních stran v</w:t>
      </w:r>
      <w:r w:rsidR="00A41D72" w:rsidRPr="0071558A">
        <w:rPr>
          <w:rFonts w:ascii="Calibri" w:hAnsi="Calibri" w:cs="Arial"/>
          <w:color w:val="000000"/>
        </w:rPr>
        <w:t> zejména v</w:t>
      </w:r>
      <w:r w:rsidRPr="0071558A">
        <w:rPr>
          <w:rFonts w:ascii="Calibri" w:hAnsi="Calibri" w:cs="Arial"/>
          <w:color w:val="000000"/>
        </w:rPr>
        <w:t xml:space="preserve"> následujících případech:</w:t>
      </w:r>
    </w:p>
    <w:p w14:paraId="024A102C" w14:textId="77777777" w:rsidR="00456A56" w:rsidRPr="0071558A" w:rsidRDefault="00456A56" w:rsidP="007A1D4C">
      <w:pPr>
        <w:numPr>
          <w:ilvl w:val="2"/>
          <w:numId w:val="2"/>
        </w:numPr>
        <w:tabs>
          <w:tab w:val="clear" w:pos="2700"/>
          <w:tab w:val="num" w:pos="1260"/>
        </w:tabs>
        <w:spacing w:after="120" w:line="288" w:lineRule="auto"/>
        <w:ind w:left="1260" w:hanging="360"/>
        <w:rPr>
          <w:rFonts w:ascii="Calibri" w:hAnsi="Calibri" w:cs="Arial"/>
          <w:color w:val="000000"/>
        </w:rPr>
      </w:pPr>
      <w:r w:rsidRPr="0071558A">
        <w:rPr>
          <w:rFonts w:ascii="Calibri" w:hAnsi="Calibri" w:cs="Arial"/>
          <w:color w:val="000000"/>
        </w:rPr>
        <w:t xml:space="preserve">druhá </w:t>
      </w:r>
      <w:r w:rsidR="00915F50" w:rsidRPr="0071558A">
        <w:rPr>
          <w:rFonts w:ascii="Calibri" w:hAnsi="Calibri" w:cs="Arial"/>
          <w:color w:val="000000"/>
        </w:rPr>
        <w:t>s</w:t>
      </w:r>
      <w:r w:rsidRPr="0071558A">
        <w:rPr>
          <w:rFonts w:ascii="Calibri" w:hAnsi="Calibri" w:cs="Arial"/>
          <w:color w:val="000000"/>
        </w:rPr>
        <w:t xml:space="preserve">mluvní strana neplní řádně povinnosti dle této </w:t>
      </w:r>
      <w:r w:rsidR="00C63283">
        <w:rPr>
          <w:rFonts w:ascii="Calibri" w:hAnsi="Calibri" w:cs="Arial"/>
          <w:color w:val="000000"/>
        </w:rPr>
        <w:t>dohody</w:t>
      </w:r>
      <w:r w:rsidRPr="0071558A">
        <w:rPr>
          <w:rFonts w:ascii="Calibri" w:hAnsi="Calibri" w:cs="Arial"/>
          <w:color w:val="000000"/>
        </w:rPr>
        <w:t xml:space="preserve"> nebo dílčí kupní smlouvy, byla na tuto skutečnost písemně upozorněna a nezjednala nápravu ani v dodatečně poskytnuté přiměřené lhůtě, která nesmí být kratší než </w:t>
      </w:r>
      <w:r w:rsidR="000C4C22" w:rsidRPr="000C4C22">
        <w:rPr>
          <w:rFonts w:ascii="Calibri" w:hAnsi="Calibri" w:cs="Arial"/>
          <w:b/>
          <w:color w:val="000000"/>
        </w:rPr>
        <w:t>5</w:t>
      </w:r>
      <w:r w:rsidRPr="0071558A">
        <w:rPr>
          <w:rFonts w:ascii="Calibri" w:hAnsi="Calibri" w:cs="Arial"/>
          <w:b/>
          <w:color w:val="000000"/>
        </w:rPr>
        <w:t xml:space="preserve"> </w:t>
      </w:r>
      <w:r w:rsidR="00055AB6" w:rsidRPr="0071558A">
        <w:rPr>
          <w:rFonts w:ascii="Calibri" w:hAnsi="Calibri" w:cs="Arial"/>
          <w:b/>
          <w:color w:val="000000"/>
        </w:rPr>
        <w:t xml:space="preserve">kalendářních </w:t>
      </w:r>
      <w:r w:rsidRPr="0071558A">
        <w:rPr>
          <w:rFonts w:ascii="Calibri" w:hAnsi="Calibri" w:cs="Arial"/>
          <w:b/>
          <w:color w:val="000000"/>
        </w:rPr>
        <w:t>dnů</w:t>
      </w:r>
      <w:r w:rsidRPr="0071558A">
        <w:rPr>
          <w:rFonts w:ascii="Calibri" w:hAnsi="Calibri" w:cs="Arial"/>
          <w:color w:val="000000"/>
        </w:rPr>
        <w:t>;</w:t>
      </w:r>
    </w:p>
    <w:p w14:paraId="6E5B201A" w14:textId="77777777" w:rsidR="00456A56" w:rsidRPr="0071558A" w:rsidRDefault="00A44FF2" w:rsidP="007A1D4C">
      <w:pPr>
        <w:pStyle w:val="Zkladntextodsazen3"/>
        <w:numPr>
          <w:ilvl w:val="2"/>
          <w:numId w:val="2"/>
        </w:numPr>
        <w:tabs>
          <w:tab w:val="clear" w:pos="2700"/>
          <w:tab w:val="num" w:pos="1260"/>
        </w:tabs>
        <w:spacing w:beforeLines="0" w:before="0" w:afterLines="0" w:after="120" w:line="288" w:lineRule="auto"/>
        <w:ind w:left="1260" w:hanging="360"/>
        <w:rPr>
          <w:rFonts w:ascii="Calibri" w:hAnsi="Calibri" w:cs="Arial"/>
          <w:color w:val="000000"/>
        </w:rPr>
      </w:pPr>
      <w:r w:rsidRPr="0071558A">
        <w:rPr>
          <w:rFonts w:ascii="Calibri" w:hAnsi="Calibri" w:cs="Arial"/>
          <w:szCs w:val="20"/>
        </w:rPr>
        <w:t>na majetek druhé smluvní strany byl prohlášen konkurs, schváleno vyrovnání nebo byla zahájena jakákoliv jiná forma insolvenčního řízení nebo druhá smluvní strana vstoupila do likvidace či ztratila oprávnění k podnikatelské činnosti, nezbytné pro plnění této smlouvy, podle platných předpisů, případně byly zahájeny úkony, které nasvědčují zahájení jakékoliv  formy insolvenčního řízení či likvidace. O této skutečnosti je taková smluvní strana povinna neprodleně podat druhé smluvní straně informac</w:t>
      </w:r>
      <w:r w:rsidR="00456A56" w:rsidRPr="0071558A">
        <w:rPr>
          <w:rFonts w:ascii="Calibri" w:hAnsi="Calibri" w:cs="Arial"/>
          <w:color w:val="000000"/>
        </w:rPr>
        <w:t>i.</w:t>
      </w:r>
    </w:p>
    <w:p w14:paraId="38EB8786" w14:textId="77777777" w:rsidR="0087159F" w:rsidRPr="0071558A" w:rsidRDefault="0087159F" w:rsidP="007A1D4C">
      <w:pPr>
        <w:spacing w:after="120" w:line="288" w:lineRule="auto"/>
        <w:ind w:leftChars="270" w:left="540"/>
        <w:jc w:val="left"/>
        <w:rPr>
          <w:rFonts w:ascii="Calibri" w:hAnsi="Calibri" w:cs="Arial"/>
          <w:bCs/>
          <w:color w:val="000000"/>
          <w:szCs w:val="20"/>
        </w:rPr>
      </w:pPr>
      <w:r w:rsidRPr="0071558A">
        <w:rPr>
          <w:rFonts w:ascii="Calibri" w:hAnsi="Calibri" w:cs="Arial"/>
          <w:bCs/>
          <w:color w:val="000000"/>
          <w:szCs w:val="20"/>
        </w:rPr>
        <w:t xml:space="preserve">Za neplnění povinností dle této </w:t>
      </w:r>
      <w:r w:rsidR="00C63283">
        <w:rPr>
          <w:rFonts w:ascii="Calibri" w:hAnsi="Calibri" w:cs="Arial"/>
          <w:bCs/>
          <w:color w:val="000000"/>
          <w:szCs w:val="20"/>
        </w:rPr>
        <w:t>dohody</w:t>
      </w:r>
      <w:r w:rsidRPr="0071558A">
        <w:rPr>
          <w:rFonts w:ascii="Calibri" w:hAnsi="Calibri" w:cs="Arial"/>
          <w:bCs/>
          <w:color w:val="000000"/>
          <w:szCs w:val="20"/>
        </w:rPr>
        <w:t xml:space="preserve"> ve smyslu </w:t>
      </w:r>
      <w:r w:rsidRPr="0071558A">
        <w:rPr>
          <w:rFonts w:ascii="Calibri" w:hAnsi="Calibri" w:cs="Arial"/>
          <w:b/>
          <w:bCs/>
          <w:color w:val="000000"/>
          <w:szCs w:val="20"/>
        </w:rPr>
        <w:t xml:space="preserve">odst. </w:t>
      </w:r>
      <w:r w:rsidR="00C63283">
        <w:rPr>
          <w:rFonts w:ascii="Calibri" w:hAnsi="Calibri" w:cs="Arial"/>
          <w:b/>
          <w:bCs/>
          <w:color w:val="000000"/>
          <w:szCs w:val="20"/>
        </w:rPr>
        <w:t>XIV</w:t>
      </w:r>
      <w:r w:rsidRPr="0071558A">
        <w:rPr>
          <w:rFonts w:ascii="Calibri" w:hAnsi="Calibri" w:cs="Arial"/>
          <w:b/>
          <w:bCs/>
          <w:color w:val="000000"/>
          <w:szCs w:val="20"/>
        </w:rPr>
        <w:t xml:space="preserve">. </w:t>
      </w:r>
      <w:r w:rsidR="00C63283">
        <w:rPr>
          <w:rFonts w:ascii="Calibri" w:hAnsi="Calibri" w:cs="Arial"/>
          <w:b/>
          <w:bCs/>
          <w:color w:val="000000"/>
          <w:szCs w:val="20"/>
        </w:rPr>
        <w:t>odst. 1</w:t>
      </w:r>
      <w:r w:rsidRPr="0071558A">
        <w:rPr>
          <w:rFonts w:ascii="Calibri" w:hAnsi="Calibri" w:cs="Arial"/>
          <w:b/>
          <w:bCs/>
          <w:color w:val="000000"/>
          <w:szCs w:val="20"/>
        </w:rPr>
        <w:t>, písm. b), odrážka (i)</w:t>
      </w:r>
      <w:r w:rsidRPr="0071558A">
        <w:rPr>
          <w:rFonts w:ascii="Calibri" w:hAnsi="Calibri" w:cs="Arial"/>
          <w:bCs/>
          <w:color w:val="000000"/>
          <w:szCs w:val="20"/>
        </w:rPr>
        <w:t xml:space="preserve"> se považuje zejména:</w:t>
      </w:r>
    </w:p>
    <w:p w14:paraId="3EBAF6D2" w14:textId="77777777" w:rsidR="007E047E" w:rsidRPr="00484BE6" w:rsidRDefault="007E047E" w:rsidP="007A1D4C">
      <w:pPr>
        <w:numPr>
          <w:ilvl w:val="0"/>
          <w:numId w:val="48"/>
        </w:numPr>
        <w:spacing w:after="120" w:line="288" w:lineRule="auto"/>
        <w:jc w:val="left"/>
        <w:rPr>
          <w:rFonts w:ascii="Calibri" w:hAnsi="Calibri" w:cs="Arial"/>
          <w:bCs/>
          <w:szCs w:val="20"/>
        </w:rPr>
      </w:pPr>
      <w:r w:rsidRPr="00484BE6">
        <w:rPr>
          <w:rFonts w:ascii="Calibri" w:hAnsi="Calibri" w:cs="Arial"/>
          <w:bCs/>
          <w:szCs w:val="20"/>
        </w:rPr>
        <w:t>Prodávající nedodrží sjednaný termín dodání zboží</w:t>
      </w:r>
      <w:r w:rsidRPr="00484BE6">
        <w:rPr>
          <w:rFonts w:ascii="Calibri" w:hAnsi="Calibri" w:cs="Arial"/>
          <w:bCs/>
          <w:szCs w:val="20"/>
          <w:lang w:val="en-US"/>
        </w:rPr>
        <w:t>;</w:t>
      </w:r>
    </w:p>
    <w:p w14:paraId="259BB9A5" w14:textId="77777777" w:rsidR="0087159F" w:rsidRPr="00484BE6" w:rsidRDefault="007E047E" w:rsidP="007A1D4C">
      <w:pPr>
        <w:numPr>
          <w:ilvl w:val="0"/>
          <w:numId w:val="48"/>
        </w:numPr>
        <w:spacing w:after="120" w:line="288" w:lineRule="auto"/>
        <w:jc w:val="left"/>
        <w:rPr>
          <w:rFonts w:ascii="Calibri" w:hAnsi="Calibri" w:cs="Arial"/>
          <w:bCs/>
          <w:szCs w:val="20"/>
        </w:rPr>
      </w:pPr>
      <w:r w:rsidRPr="00484BE6">
        <w:rPr>
          <w:rFonts w:ascii="Calibri" w:hAnsi="Calibri" w:cs="Arial"/>
          <w:bCs/>
          <w:szCs w:val="20"/>
        </w:rPr>
        <w:t>P</w:t>
      </w:r>
      <w:r w:rsidR="0087159F" w:rsidRPr="00484BE6">
        <w:rPr>
          <w:rFonts w:ascii="Calibri" w:hAnsi="Calibri" w:cs="Arial"/>
          <w:bCs/>
          <w:szCs w:val="20"/>
        </w:rPr>
        <w:t xml:space="preserve">rodávající poruší </w:t>
      </w:r>
      <w:r w:rsidR="00484BE6" w:rsidRPr="00484BE6">
        <w:rPr>
          <w:rFonts w:ascii="Calibri" w:hAnsi="Calibri" w:cs="Arial"/>
          <w:bCs/>
          <w:szCs w:val="20"/>
        </w:rPr>
        <w:t xml:space="preserve">některé z </w:t>
      </w:r>
      <w:r w:rsidR="0087159F" w:rsidRPr="00484BE6">
        <w:rPr>
          <w:rFonts w:ascii="Calibri" w:hAnsi="Calibri" w:cs="Arial"/>
          <w:bCs/>
          <w:szCs w:val="20"/>
        </w:rPr>
        <w:t xml:space="preserve">ustanovení </w:t>
      </w:r>
      <w:r w:rsidR="0087159F" w:rsidRPr="00484BE6">
        <w:rPr>
          <w:rFonts w:ascii="Calibri" w:hAnsi="Calibri" w:cs="Arial"/>
          <w:b/>
          <w:bCs/>
          <w:szCs w:val="20"/>
        </w:rPr>
        <w:t xml:space="preserve">odst. </w:t>
      </w:r>
      <w:r w:rsidR="00B9434F">
        <w:rPr>
          <w:rFonts w:ascii="Calibri" w:hAnsi="Calibri" w:cs="Arial"/>
          <w:b/>
          <w:bCs/>
          <w:szCs w:val="20"/>
        </w:rPr>
        <w:t>VII</w:t>
      </w:r>
      <w:r w:rsidR="00484BE6" w:rsidRPr="00484BE6">
        <w:rPr>
          <w:rFonts w:ascii="Calibri" w:hAnsi="Calibri" w:cs="Arial"/>
          <w:b/>
          <w:bCs/>
          <w:szCs w:val="20"/>
        </w:rPr>
        <w:t>I.</w:t>
      </w:r>
      <w:r w:rsidR="00B9434F">
        <w:rPr>
          <w:rFonts w:ascii="Calibri" w:hAnsi="Calibri" w:cs="Arial"/>
          <w:b/>
          <w:bCs/>
          <w:szCs w:val="20"/>
        </w:rPr>
        <w:t>, IX. či XII.</w:t>
      </w:r>
      <w:r w:rsidR="00B9434F">
        <w:rPr>
          <w:rFonts w:ascii="Calibri" w:hAnsi="Calibri" w:cs="Arial"/>
          <w:bCs/>
          <w:szCs w:val="20"/>
        </w:rPr>
        <w:t xml:space="preserve"> této dohody.</w:t>
      </w:r>
    </w:p>
    <w:p w14:paraId="622DC33C" w14:textId="77777777" w:rsidR="00C83843" w:rsidRPr="0071558A" w:rsidRDefault="006720A9" w:rsidP="007A1D4C">
      <w:pPr>
        <w:spacing w:after="120" w:line="288" w:lineRule="auto"/>
        <w:ind w:left="540" w:hanging="540"/>
        <w:rPr>
          <w:rFonts w:ascii="Calibri" w:hAnsi="Calibri" w:cs="Arial"/>
          <w:color w:val="000000"/>
        </w:rPr>
      </w:pPr>
      <w:r>
        <w:rPr>
          <w:rFonts w:ascii="Calibri" w:hAnsi="Calibri" w:cs="Arial"/>
          <w:color w:val="000000"/>
        </w:rPr>
        <w:t>2</w:t>
      </w:r>
      <w:r w:rsidR="007E047E">
        <w:rPr>
          <w:rFonts w:ascii="Calibri" w:hAnsi="Calibri" w:cs="Arial"/>
          <w:color w:val="000000"/>
        </w:rPr>
        <w:t>.</w:t>
      </w:r>
      <w:r w:rsidR="007E047E">
        <w:rPr>
          <w:rFonts w:ascii="Calibri" w:hAnsi="Calibri" w:cs="Arial"/>
          <w:color w:val="000000"/>
        </w:rPr>
        <w:tab/>
      </w:r>
      <w:r w:rsidR="00456A56" w:rsidRPr="0071558A">
        <w:rPr>
          <w:rFonts w:ascii="Calibri" w:hAnsi="Calibri" w:cs="Arial"/>
          <w:color w:val="000000"/>
        </w:rPr>
        <w:t xml:space="preserve">Odstoupení od </w:t>
      </w:r>
      <w:r w:rsidR="00B9434F">
        <w:rPr>
          <w:rFonts w:ascii="Calibri" w:hAnsi="Calibri" w:cs="Arial"/>
          <w:color w:val="000000"/>
        </w:rPr>
        <w:t>dohody</w:t>
      </w:r>
      <w:r w:rsidR="00456A56" w:rsidRPr="0071558A">
        <w:rPr>
          <w:rFonts w:ascii="Calibri" w:hAnsi="Calibri" w:cs="Arial"/>
          <w:color w:val="000000"/>
        </w:rPr>
        <w:t xml:space="preserve"> musí být písemné a nabývá účinnosti dnem doručení druhé </w:t>
      </w:r>
      <w:r w:rsidR="00915F50" w:rsidRPr="0071558A">
        <w:rPr>
          <w:rFonts w:ascii="Calibri" w:hAnsi="Calibri" w:cs="Arial"/>
          <w:color w:val="000000"/>
        </w:rPr>
        <w:t>s</w:t>
      </w:r>
      <w:r w:rsidR="00456A56" w:rsidRPr="0071558A">
        <w:rPr>
          <w:rFonts w:ascii="Calibri" w:hAnsi="Calibri" w:cs="Arial"/>
          <w:color w:val="000000"/>
        </w:rPr>
        <w:t xml:space="preserve">mluvní straně. Odstoupení od </w:t>
      </w:r>
      <w:r w:rsidR="00B9434F">
        <w:rPr>
          <w:rFonts w:ascii="Calibri" w:hAnsi="Calibri" w:cs="Arial"/>
          <w:color w:val="000000"/>
        </w:rPr>
        <w:t>dohody</w:t>
      </w:r>
      <w:r w:rsidR="00456A56" w:rsidRPr="0071558A">
        <w:rPr>
          <w:rFonts w:ascii="Calibri" w:hAnsi="Calibri" w:cs="Arial"/>
          <w:color w:val="000000"/>
        </w:rPr>
        <w:t xml:space="preserve"> se nedotýká nároku na zaplacení smluvní pokuty, úroků z prodlení, popř. nároku na náhradu škody. Odstoupením od </w:t>
      </w:r>
      <w:r w:rsidR="00B9434F">
        <w:rPr>
          <w:rFonts w:ascii="Calibri" w:hAnsi="Calibri" w:cs="Arial"/>
          <w:color w:val="000000"/>
        </w:rPr>
        <w:t>dohody</w:t>
      </w:r>
      <w:r w:rsidR="00456A56" w:rsidRPr="0071558A">
        <w:rPr>
          <w:rFonts w:ascii="Calibri" w:hAnsi="Calibri" w:cs="Arial"/>
          <w:color w:val="000000"/>
        </w:rPr>
        <w:t xml:space="preserve"> nebo zánikem práv a povinností z této </w:t>
      </w:r>
      <w:r w:rsidR="00915F50" w:rsidRPr="0071558A">
        <w:rPr>
          <w:rFonts w:ascii="Calibri" w:hAnsi="Calibri" w:cs="Arial"/>
          <w:color w:val="000000"/>
        </w:rPr>
        <w:t>s</w:t>
      </w:r>
      <w:r w:rsidR="00456A56" w:rsidRPr="0071558A">
        <w:rPr>
          <w:rFonts w:ascii="Calibri" w:hAnsi="Calibri" w:cs="Arial"/>
          <w:color w:val="000000"/>
        </w:rPr>
        <w:t xml:space="preserve">mlouvy vyplývajících z </w:t>
      </w:r>
      <w:r w:rsidR="00456A56" w:rsidRPr="0071558A">
        <w:rPr>
          <w:rFonts w:ascii="Calibri" w:hAnsi="Calibri" w:cs="Arial"/>
          <w:color w:val="000000"/>
        </w:rPr>
        <w:lastRenderedPageBreak/>
        <w:t xml:space="preserve">jakéhokoliv jiného důvodu nevzniká </w:t>
      </w:r>
      <w:r w:rsidR="00915F50" w:rsidRPr="0071558A">
        <w:rPr>
          <w:rFonts w:ascii="Calibri" w:hAnsi="Calibri" w:cs="Arial"/>
          <w:color w:val="000000"/>
        </w:rPr>
        <w:t>s</w:t>
      </w:r>
      <w:r w:rsidR="00456A56" w:rsidRPr="0071558A">
        <w:rPr>
          <w:rFonts w:ascii="Calibri" w:hAnsi="Calibri" w:cs="Arial"/>
          <w:color w:val="000000"/>
        </w:rPr>
        <w:t xml:space="preserve">mluvním stranám povinnost vrátit uhrazené smluvní pokuty či úroky z prodlení, na něž </w:t>
      </w:r>
      <w:r w:rsidR="00915F50" w:rsidRPr="0071558A">
        <w:rPr>
          <w:rFonts w:ascii="Calibri" w:hAnsi="Calibri" w:cs="Arial"/>
          <w:color w:val="000000"/>
        </w:rPr>
        <w:t>s</w:t>
      </w:r>
      <w:r w:rsidR="00456A56" w:rsidRPr="0071558A">
        <w:rPr>
          <w:rFonts w:ascii="Calibri" w:hAnsi="Calibri" w:cs="Arial"/>
          <w:color w:val="000000"/>
        </w:rPr>
        <w:t xml:space="preserve">mluvním stranám vznikl nárok v době účinnosti této </w:t>
      </w:r>
      <w:r w:rsidR="00B9434F">
        <w:rPr>
          <w:rFonts w:ascii="Calibri" w:hAnsi="Calibri" w:cs="Arial"/>
          <w:color w:val="000000"/>
        </w:rPr>
        <w:t>dohody</w:t>
      </w:r>
      <w:r w:rsidR="00456A56" w:rsidRPr="0071558A">
        <w:rPr>
          <w:rFonts w:ascii="Calibri" w:hAnsi="Calibri" w:cs="Arial"/>
          <w:color w:val="000000"/>
        </w:rPr>
        <w:t>.</w:t>
      </w:r>
    </w:p>
    <w:p w14:paraId="10A7BBE7" w14:textId="77777777" w:rsidR="00C83843" w:rsidRPr="0071558A" w:rsidRDefault="006720A9" w:rsidP="007A1D4C">
      <w:pPr>
        <w:spacing w:after="120" w:line="288" w:lineRule="auto"/>
        <w:ind w:left="540" w:hanging="540"/>
        <w:rPr>
          <w:rFonts w:ascii="Calibri" w:hAnsi="Calibri" w:cs="Arial"/>
          <w:color w:val="000000"/>
        </w:rPr>
      </w:pPr>
      <w:r>
        <w:rPr>
          <w:rFonts w:ascii="Calibri" w:hAnsi="Calibri" w:cs="Arial"/>
          <w:color w:val="000000"/>
        </w:rPr>
        <w:t>3</w:t>
      </w:r>
      <w:r w:rsidR="007E047E">
        <w:rPr>
          <w:rFonts w:ascii="Calibri" w:hAnsi="Calibri" w:cs="Arial"/>
          <w:color w:val="000000"/>
        </w:rPr>
        <w:t>.</w:t>
      </w:r>
      <w:r w:rsidR="007C5612" w:rsidRPr="0071558A">
        <w:rPr>
          <w:rFonts w:ascii="Calibri" w:hAnsi="Calibri" w:cs="Arial"/>
          <w:color w:val="000000"/>
        </w:rPr>
        <w:tab/>
      </w:r>
      <w:r w:rsidR="00456A56" w:rsidRPr="0071558A">
        <w:rPr>
          <w:rFonts w:ascii="Calibri" w:hAnsi="Calibri" w:cs="Arial"/>
          <w:color w:val="000000"/>
        </w:rPr>
        <w:t xml:space="preserve">V případě zániku této </w:t>
      </w:r>
      <w:r w:rsidR="00B9434F">
        <w:rPr>
          <w:rFonts w:ascii="Calibri" w:hAnsi="Calibri" w:cs="Arial"/>
          <w:color w:val="000000"/>
        </w:rPr>
        <w:t>dohody</w:t>
      </w:r>
      <w:r w:rsidR="00456A56" w:rsidRPr="0071558A">
        <w:rPr>
          <w:rFonts w:ascii="Calibri" w:hAnsi="Calibri" w:cs="Arial"/>
          <w:color w:val="000000"/>
        </w:rPr>
        <w:t xml:space="preserve"> z jakéhokoli důvodu jsou </w:t>
      </w:r>
      <w:r w:rsidR="00915F50" w:rsidRPr="0071558A">
        <w:rPr>
          <w:rFonts w:ascii="Calibri" w:hAnsi="Calibri" w:cs="Arial"/>
          <w:color w:val="000000"/>
        </w:rPr>
        <w:t>s</w:t>
      </w:r>
      <w:r w:rsidR="00456A56" w:rsidRPr="0071558A">
        <w:rPr>
          <w:rFonts w:ascii="Calibri" w:hAnsi="Calibri" w:cs="Arial"/>
          <w:color w:val="000000"/>
        </w:rPr>
        <w:t xml:space="preserve">mluvní strany povinny vypořádat si vzájemné nároky z této </w:t>
      </w:r>
      <w:r w:rsidR="00B9434F">
        <w:rPr>
          <w:rFonts w:ascii="Calibri" w:hAnsi="Calibri" w:cs="Arial"/>
          <w:color w:val="000000"/>
        </w:rPr>
        <w:t>dohody</w:t>
      </w:r>
      <w:r w:rsidR="00456A56" w:rsidRPr="0071558A">
        <w:rPr>
          <w:rFonts w:ascii="Calibri" w:hAnsi="Calibri" w:cs="Arial"/>
          <w:color w:val="000000"/>
        </w:rPr>
        <w:t xml:space="preserve"> do 30 </w:t>
      </w:r>
      <w:r w:rsidR="00097A9A" w:rsidRPr="0071558A">
        <w:rPr>
          <w:rFonts w:ascii="Calibri" w:hAnsi="Calibri" w:cs="Arial"/>
          <w:color w:val="000000"/>
        </w:rPr>
        <w:t xml:space="preserve">kalendářních </w:t>
      </w:r>
      <w:r w:rsidR="00456A56" w:rsidRPr="0071558A">
        <w:rPr>
          <w:rFonts w:ascii="Calibri" w:hAnsi="Calibri" w:cs="Arial"/>
          <w:color w:val="000000"/>
        </w:rPr>
        <w:t xml:space="preserve">dnů od zániku </w:t>
      </w:r>
      <w:r w:rsidR="00B9434F">
        <w:rPr>
          <w:rFonts w:ascii="Calibri" w:hAnsi="Calibri" w:cs="Arial"/>
          <w:color w:val="000000"/>
        </w:rPr>
        <w:t>dohody</w:t>
      </w:r>
      <w:r w:rsidR="00456A56" w:rsidRPr="0071558A">
        <w:rPr>
          <w:rFonts w:ascii="Calibri" w:hAnsi="Calibri" w:cs="Arial"/>
          <w:color w:val="000000"/>
        </w:rPr>
        <w:t xml:space="preserve">. V případě, že k zániku této </w:t>
      </w:r>
      <w:r w:rsidR="00B9434F">
        <w:rPr>
          <w:rFonts w:ascii="Calibri" w:hAnsi="Calibri" w:cs="Arial"/>
          <w:color w:val="000000"/>
        </w:rPr>
        <w:t>dohody</w:t>
      </w:r>
      <w:r w:rsidR="00456A56" w:rsidRPr="0071558A">
        <w:rPr>
          <w:rFonts w:ascii="Calibri" w:hAnsi="Calibri" w:cs="Arial"/>
          <w:color w:val="000000"/>
        </w:rPr>
        <w:t xml:space="preserve"> dojde v průběhu plnění některé dílčí kupní smlouvy, jsou </w:t>
      </w:r>
      <w:r w:rsidR="00915F50" w:rsidRPr="0071558A">
        <w:rPr>
          <w:rFonts w:ascii="Calibri" w:hAnsi="Calibri" w:cs="Arial"/>
          <w:color w:val="000000"/>
        </w:rPr>
        <w:t>s</w:t>
      </w:r>
      <w:r w:rsidR="00456A56" w:rsidRPr="0071558A">
        <w:rPr>
          <w:rFonts w:ascii="Calibri" w:hAnsi="Calibri" w:cs="Arial"/>
          <w:color w:val="000000"/>
        </w:rPr>
        <w:t>mluvní strany povinny postupovat tak, aby nedošlo ke vzniku škody, tj. jsou povinny učinit všechny nezbytné úkony a opatření ke splnění sjednaného plnění, nedohodnou-li se jinak.</w:t>
      </w:r>
    </w:p>
    <w:p w14:paraId="0DE03E00" w14:textId="77777777" w:rsidR="000E272A" w:rsidRDefault="006720A9" w:rsidP="007A1D4C">
      <w:pPr>
        <w:spacing w:after="120" w:line="288" w:lineRule="auto"/>
        <w:ind w:left="540" w:hanging="540"/>
        <w:rPr>
          <w:rFonts w:ascii="Calibri" w:hAnsi="Calibri" w:cs="Arial"/>
          <w:color w:val="000000"/>
        </w:rPr>
      </w:pPr>
      <w:r>
        <w:rPr>
          <w:rFonts w:ascii="Calibri" w:hAnsi="Calibri" w:cs="Arial"/>
          <w:color w:val="000000"/>
        </w:rPr>
        <w:t>4</w:t>
      </w:r>
      <w:r w:rsidR="007E047E">
        <w:rPr>
          <w:rFonts w:ascii="Calibri" w:hAnsi="Calibri" w:cs="Arial"/>
          <w:color w:val="000000"/>
        </w:rPr>
        <w:t>.</w:t>
      </w:r>
      <w:r w:rsidR="007C5612" w:rsidRPr="0071558A">
        <w:rPr>
          <w:rFonts w:ascii="Calibri" w:hAnsi="Calibri" w:cs="Arial"/>
          <w:color w:val="000000"/>
        </w:rPr>
        <w:tab/>
      </w:r>
      <w:r w:rsidR="000E272A" w:rsidRPr="0071558A">
        <w:rPr>
          <w:rFonts w:ascii="Calibri" w:hAnsi="Calibri" w:cs="Arial"/>
          <w:color w:val="000000"/>
        </w:rPr>
        <w:t>Z</w:t>
      </w:r>
      <w:r w:rsidR="00456A56" w:rsidRPr="0071558A">
        <w:rPr>
          <w:rFonts w:ascii="Calibri" w:hAnsi="Calibri" w:cs="Arial"/>
          <w:color w:val="000000"/>
        </w:rPr>
        <w:t xml:space="preserve">ánik této </w:t>
      </w:r>
      <w:r w:rsidR="006F02F3">
        <w:rPr>
          <w:rFonts w:ascii="Calibri" w:hAnsi="Calibri" w:cs="Arial"/>
          <w:color w:val="000000"/>
        </w:rPr>
        <w:t>dohody</w:t>
      </w:r>
      <w:r w:rsidR="00456A56" w:rsidRPr="0071558A">
        <w:rPr>
          <w:rFonts w:ascii="Calibri" w:hAnsi="Calibri" w:cs="Arial"/>
          <w:color w:val="000000"/>
        </w:rPr>
        <w:t xml:space="preserve"> </w:t>
      </w:r>
      <w:r w:rsidR="000E272A" w:rsidRPr="0071558A">
        <w:rPr>
          <w:rFonts w:ascii="Calibri" w:hAnsi="Calibri" w:cs="Arial"/>
          <w:color w:val="000000"/>
        </w:rPr>
        <w:t xml:space="preserve">nemá vliv na platnost do té doby uzavřených </w:t>
      </w:r>
      <w:r w:rsidR="007E047E">
        <w:rPr>
          <w:rFonts w:ascii="Calibri" w:hAnsi="Calibri" w:cs="Arial"/>
          <w:color w:val="000000"/>
        </w:rPr>
        <w:t xml:space="preserve">dílčích </w:t>
      </w:r>
      <w:r w:rsidR="000E272A" w:rsidRPr="0071558A">
        <w:rPr>
          <w:rFonts w:ascii="Calibri" w:hAnsi="Calibri" w:cs="Arial"/>
          <w:color w:val="000000"/>
        </w:rPr>
        <w:t xml:space="preserve">kupních smluv, které prodávající řádně splnil, tj. dodal zboží dle </w:t>
      </w:r>
      <w:r w:rsidR="006F02F3">
        <w:rPr>
          <w:rFonts w:ascii="Calibri" w:hAnsi="Calibri" w:cs="Arial"/>
          <w:color w:val="000000"/>
        </w:rPr>
        <w:t>dohody</w:t>
      </w:r>
      <w:r w:rsidR="000E272A" w:rsidRPr="0071558A">
        <w:rPr>
          <w:rFonts w:ascii="Calibri" w:hAnsi="Calibri" w:cs="Arial"/>
          <w:color w:val="000000"/>
        </w:rPr>
        <w:t>.</w:t>
      </w:r>
    </w:p>
    <w:p w14:paraId="6EB73880" w14:textId="77777777" w:rsidR="004D3E7C" w:rsidRPr="00150C36" w:rsidRDefault="004D3E7C" w:rsidP="00150C36"/>
    <w:p w14:paraId="05FF70AD" w14:textId="77777777" w:rsidR="007A1D4C" w:rsidRPr="00150C36" w:rsidRDefault="007A1D4C" w:rsidP="00150C36"/>
    <w:p w14:paraId="33925F29" w14:textId="77777777" w:rsidR="00456A56" w:rsidRDefault="00C83AEC" w:rsidP="007A1D4C">
      <w:pPr>
        <w:pStyle w:val="Nadpis1"/>
        <w:spacing w:after="120" w:line="288" w:lineRule="auto"/>
        <w:jc w:val="center"/>
        <w:rPr>
          <w:rFonts w:ascii="Calibri" w:hAnsi="Calibri" w:cs="Arial"/>
          <w:b w:val="0"/>
          <w:color w:val="000000"/>
          <w:sz w:val="28"/>
          <w:szCs w:val="28"/>
        </w:rPr>
      </w:pPr>
      <w:r w:rsidRPr="0071558A">
        <w:rPr>
          <w:rFonts w:ascii="Calibri" w:hAnsi="Calibri" w:cs="Arial"/>
          <w:b w:val="0"/>
          <w:color w:val="000000"/>
          <w:sz w:val="28"/>
          <w:szCs w:val="28"/>
        </w:rPr>
        <w:t xml:space="preserve">XV.   </w:t>
      </w:r>
      <w:r w:rsidR="00456A56" w:rsidRPr="0071558A">
        <w:rPr>
          <w:rFonts w:ascii="Calibri" w:hAnsi="Calibri" w:cs="Arial"/>
          <w:b w:val="0"/>
          <w:color w:val="000000"/>
          <w:sz w:val="28"/>
          <w:szCs w:val="28"/>
        </w:rPr>
        <w:t>Ostatní a závěrečná ustanovení</w:t>
      </w:r>
    </w:p>
    <w:p w14:paraId="11597839" w14:textId="77777777" w:rsidR="007A1D4C" w:rsidRPr="007A1D4C" w:rsidRDefault="007A1D4C" w:rsidP="007A1D4C">
      <w:pPr>
        <w:spacing w:line="288" w:lineRule="auto"/>
      </w:pPr>
    </w:p>
    <w:p w14:paraId="3065CB65" w14:textId="77777777" w:rsidR="004031A4" w:rsidRPr="0071558A" w:rsidRDefault="004031A4" w:rsidP="007A1D4C">
      <w:pPr>
        <w:numPr>
          <w:ilvl w:val="0"/>
          <w:numId w:val="47"/>
        </w:numPr>
        <w:tabs>
          <w:tab w:val="clear" w:pos="720"/>
          <w:tab w:val="num" w:pos="567"/>
        </w:tabs>
        <w:spacing w:after="120" w:line="288" w:lineRule="auto"/>
        <w:ind w:left="567" w:hanging="567"/>
        <w:rPr>
          <w:rFonts w:ascii="Calibri" w:hAnsi="Calibri" w:cs="Arial"/>
          <w:color w:val="000000"/>
        </w:rPr>
      </w:pPr>
      <w:r w:rsidRPr="0071558A">
        <w:rPr>
          <w:rFonts w:ascii="Calibri" w:hAnsi="Calibri" w:cs="Arial"/>
          <w:color w:val="000000"/>
        </w:rPr>
        <w:t>Smluvní strany jsou povinny neprodleně si oznamovat změny týkající se své právní subjektivity, např. sloučení nebo splynutí s jiným subjektem, přechod závazků na právního nástupce nebo třetí osobu (postupníka), jakož i jiné skutečnosti, které mohou ovlivnit plnění závazků z této smlouvy. Kupující je oprávněn převést veškerá práva a povinnosti vyplývající z této smlouvy na nový subjekt.</w:t>
      </w:r>
    </w:p>
    <w:p w14:paraId="4C38AD5E" w14:textId="77777777" w:rsidR="00412A4F" w:rsidRPr="0071558A" w:rsidRDefault="007E047E" w:rsidP="007A1D4C">
      <w:pPr>
        <w:numPr>
          <w:ilvl w:val="0"/>
          <w:numId w:val="47"/>
        </w:numPr>
        <w:tabs>
          <w:tab w:val="clear" w:pos="720"/>
          <w:tab w:val="num" w:pos="567"/>
        </w:tabs>
        <w:spacing w:after="120" w:line="288" w:lineRule="auto"/>
        <w:ind w:left="567" w:hanging="567"/>
        <w:rPr>
          <w:rFonts w:ascii="Calibri" w:hAnsi="Calibri" w:cs="Arial"/>
          <w:color w:val="000000"/>
        </w:rPr>
      </w:pPr>
      <w:r>
        <w:rPr>
          <w:rFonts w:ascii="Calibri" w:hAnsi="Calibri" w:cs="Arial"/>
          <w:color w:val="000000"/>
        </w:rPr>
        <w:t xml:space="preserve">Tato </w:t>
      </w:r>
      <w:r w:rsidR="005F66D6">
        <w:rPr>
          <w:rFonts w:ascii="Calibri" w:hAnsi="Calibri" w:cs="Arial"/>
          <w:color w:val="000000"/>
        </w:rPr>
        <w:t>dohoda</w:t>
      </w:r>
      <w:r w:rsidR="00456A56" w:rsidRPr="0071558A">
        <w:rPr>
          <w:rFonts w:ascii="Calibri" w:hAnsi="Calibri" w:cs="Arial"/>
          <w:color w:val="000000"/>
        </w:rPr>
        <w:t xml:space="preserve"> m</w:t>
      </w:r>
      <w:r>
        <w:rPr>
          <w:rFonts w:ascii="Calibri" w:hAnsi="Calibri" w:cs="Arial"/>
          <w:color w:val="000000"/>
        </w:rPr>
        <w:t>ůže</w:t>
      </w:r>
      <w:r w:rsidR="00456A56" w:rsidRPr="0071558A">
        <w:rPr>
          <w:rFonts w:ascii="Calibri" w:hAnsi="Calibri" w:cs="Arial"/>
          <w:color w:val="000000"/>
        </w:rPr>
        <w:t xml:space="preserve"> být doplňován</w:t>
      </w:r>
      <w:r>
        <w:rPr>
          <w:rFonts w:ascii="Calibri" w:hAnsi="Calibri" w:cs="Arial"/>
          <w:color w:val="000000"/>
        </w:rPr>
        <w:t>a</w:t>
      </w:r>
      <w:r w:rsidR="00456A56" w:rsidRPr="0071558A">
        <w:rPr>
          <w:rFonts w:ascii="Calibri" w:hAnsi="Calibri" w:cs="Arial"/>
          <w:color w:val="000000"/>
        </w:rPr>
        <w:t>, měněn</w:t>
      </w:r>
      <w:r>
        <w:rPr>
          <w:rFonts w:ascii="Calibri" w:hAnsi="Calibri" w:cs="Arial"/>
          <w:color w:val="000000"/>
        </w:rPr>
        <w:t>a nebo rušena</w:t>
      </w:r>
      <w:r w:rsidR="00456A56" w:rsidRPr="0071558A">
        <w:rPr>
          <w:rFonts w:ascii="Calibri" w:hAnsi="Calibri" w:cs="Arial"/>
          <w:color w:val="000000"/>
        </w:rPr>
        <w:t xml:space="preserve"> písemnými, vzájemně dohodnutými, číslovanými dodatky podepsanými oprávněnými zástupci </w:t>
      </w:r>
      <w:r w:rsidR="00C83843" w:rsidRPr="0071558A">
        <w:rPr>
          <w:rFonts w:ascii="Calibri" w:hAnsi="Calibri" w:cs="Arial"/>
          <w:color w:val="000000"/>
        </w:rPr>
        <w:t>s</w:t>
      </w:r>
      <w:r w:rsidR="00456A56" w:rsidRPr="0071558A">
        <w:rPr>
          <w:rFonts w:ascii="Calibri" w:hAnsi="Calibri" w:cs="Arial"/>
          <w:color w:val="000000"/>
        </w:rPr>
        <w:t xml:space="preserve">mluvních stran. </w:t>
      </w:r>
    </w:p>
    <w:p w14:paraId="355FDA86" w14:textId="77777777" w:rsidR="00412A4F" w:rsidRPr="0071558A" w:rsidRDefault="00456A56" w:rsidP="007A1D4C">
      <w:pPr>
        <w:numPr>
          <w:ilvl w:val="0"/>
          <w:numId w:val="47"/>
        </w:numPr>
        <w:tabs>
          <w:tab w:val="clear" w:pos="720"/>
          <w:tab w:val="num" w:pos="567"/>
        </w:tabs>
        <w:spacing w:after="120" w:line="288" w:lineRule="auto"/>
        <w:ind w:left="567" w:hanging="567"/>
        <w:rPr>
          <w:rFonts w:ascii="Calibri" w:hAnsi="Calibri" w:cs="Arial"/>
          <w:color w:val="000000"/>
        </w:rPr>
      </w:pPr>
      <w:r w:rsidRPr="0071558A">
        <w:rPr>
          <w:rFonts w:ascii="Calibri" w:hAnsi="Calibri" w:cs="Arial"/>
          <w:color w:val="000000"/>
        </w:rPr>
        <w:t xml:space="preserve">Tato </w:t>
      </w:r>
      <w:r w:rsidR="005F66D6">
        <w:rPr>
          <w:rFonts w:ascii="Calibri" w:hAnsi="Calibri" w:cs="Arial"/>
          <w:color w:val="000000"/>
        </w:rPr>
        <w:t>dohoda</w:t>
      </w:r>
      <w:r w:rsidRPr="0071558A">
        <w:rPr>
          <w:rFonts w:ascii="Calibri" w:hAnsi="Calibri" w:cs="Arial"/>
          <w:color w:val="000000"/>
        </w:rPr>
        <w:t xml:space="preserve"> je vyhotovena ve </w:t>
      </w:r>
      <w:r w:rsidR="008728C7">
        <w:rPr>
          <w:rFonts w:ascii="Calibri" w:hAnsi="Calibri" w:cs="Arial"/>
          <w:color w:val="000000"/>
        </w:rPr>
        <w:t>……….</w:t>
      </w:r>
      <w:r w:rsidRPr="0071558A">
        <w:rPr>
          <w:rFonts w:ascii="Calibri" w:hAnsi="Calibri" w:cs="Arial"/>
          <w:color w:val="000000"/>
        </w:rPr>
        <w:t xml:space="preserve"> stejnopisech, z nichž každý má platnost originálu. </w:t>
      </w:r>
      <w:r w:rsidR="00412A4F" w:rsidRPr="0071558A">
        <w:rPr>
          <w:rFonts w:ascii="Calibri" w:hAnsi="Calibri" w:cs="Arial"/>
          <w:color w:val="000000"/>
        </w:rPr>
        <w:t xml:space="preserve">Každá smluvní strana </w:t>
      </w:r>
      <w:r w:rsidRPr="0071558A">
        <w:rPr>
          <w:rFonts w:ascii="Calibri" w:hAnsi="Calibri" w:cs="Arial"/>
          <w:color w:val="000000"/>
        </w:rPr>
        <w:t xml:space="preserve">obdrží </w:t>
      </w:r>
      <w:r w:rsidR="00412A4F" w:rsidRPr="0071558A">
        <w:rPr>
          <w:rFonts w:ascii="Calibri" w:hAnsi="Calibri" w:cs="Arial"/>
          <w:color w:val="000000"/>
        </w:rPr>
        <w:t>po jednom stejnopisu</w:t>
      </w:r>
      <w:r w:rsidRPr="0071558A">
        <w:rPr>
          <w:rFonts w:ascii="Calibri" w:hAnsi="Calibri" w:cs="Arial"/>
          <w:color w:val="000000"/>
        </w:rPr>
        <w:t>.</w:t>
      </w:r>
    </w:p>
    <w:p w14:paraId="394F0552" w14:textId="77777777" w:rsidR="0090350A" w:rsidRPr="00150C36" w:rsidRDefault="00456A56" w:rsidP="00150C36">
      <w:pPr>
        <w:numPr>
          <w:ilvl w:val="0"/>
          <w:numId w:val="47"/>
        </w:numPr>
        <w:tabs>
          <w:tab w:val="clear" w:pos="720"/>
          <w:tab w:val="num" w:pos="567"/>
        </w:tabs>
        <w:spacing w:after="120" w:line="288" w:lineRule="auto"/>
        <w:ind w:left="567" w:hanging="567"/>
        <w:rPr>
          <w:rFonts w:ascii="Calibri" w:hAnsi="Calibri" w:cs="Arial"/>
          <w:color w:val="000000"/>
        </w:rPr>
      </w:pPr>
      <w:r w:rsidRPr="0071558A">
        <w:rPr>
          <w:rFonts w:ascii="Calibri" w:hAnsi="Calibri" w:cs="Arial"/>
          <w:color w:val="000000"/>
        </w:rPr>
        <w:t xml:space="preserve">Nedílnou součást této </w:t>
      </w:r>
      <w:r w:rsidR="005F66D6">
        <w:rPr>
          <w:rFonts w:ascii="Calibri" w:hAnsi="Calibri" w:cs="Arial"/>
          <w:color w:val="000000"/>
        </w:rPr>
        <w:t>dohody</w:t>
      </w:r>
      <w:r w:rsidRPr="0071558A">
        <w:rPr>
          <w:rFonts w:ascii="Calibri" w:hAnsi="Calibri" w:cs="Arial"/>
          <w:color w:val="000000"/>
        </w:rPr>
        <w:t xml:space="preserve"> tvoří následující </w:t>
      </w:r>
      <w:r w:rsidR="00127D4C" w:rsidRPr="0071558A">
        <w:rPr>
          <w:rFonts w:ascii="Calibri" w:hAnsi="Calibri" w:cs="Arial"/>
          <w:color w:val="000000"/>
        </w:rPr>
        <w:t>p</w:t>
      </w:r>
      <w:r w:rsidRPr="0071558A">
        <w:rPr>
          <w:rFonts w:ascii="Calibri" w:hAnsi="Calibri" w:cs="Arial"/>
          <w:color w:val="000000"/>
        </w:rPr>
        <w:t>řílohy:</w:t>
      </w:r>
    </w:p>
    <w:p w14:paraId="278BEEEF" w14:textId="77777777" w:rsidR="00456A56" w:rsidRPr="0071558A" w:rsidRDefault="00456A56" w:rsidP="007A1D4C">
      <w:pPr>
        <w:spacing w:after="120" w:line="288" w:lineRule="auto"/>
        <w:ind w:firstLine="540"/>
        <w:rPr>
          <w:rFonts w:ascii="Calibri" w:hAnsi="Calibri" w:cs="Arial"/>
          <w:color w:val="000000"/>
        </w:rPr>
      </w:pPr>
      <w:r w:rsidRPr="0071558A">
        <w:rPr>
          <w:rFonts w:ascii="Calibri" w:hAnsi="Calibri" w:cs="Arial"/>
          <w:b/>
          <w:color w:val="000000"/>
        </w:rPr>
        <w:t>Příloha č. 1</w:t>
      </w:r>
      <w:r w:rsidRPr="0071558A">
        <w:rPr>
          <w:rFonts w:ascii="Calibri" w:hAnsi="Calibri" w:cs="Arial"/>
          <w:color w:val="000000"/>
        </w:rPr>
        <w:t xml:space="preserve"> </w:t>
      </w:r>
      <w:r w:rsidR="00C4132E" w:rsidRPr="0071558A">
        <w:rPr>
          <w:rFonts w:ascii="Calibri" w:hAnsi="Calibri" w:cs="Arial"/>
          <w:color w:val="000000"/>
        </w:rPr>
        <w:t>–</w:t>
      </w:r>
      <w:r w:rsidRPr="0071558A">
        <w:rPr>
          <w:rFonts w:ascii="Calibri" w:hAnsi="Calibri" w:cs="Arial"/>
          <w:color w:val="000000"/>
        </w:rPr>
        <w:t xml:space="preserve"> </w:t>
      </w:r>
      <w:r w:rsidR="00C4132E" w:rsidRPr="0071558A">
        <w:rPr>
          <w:rFonts w:ascii="Calibri" w:hAnsi="Calibri" w:cs="Arial"/>
          <w:color w:val="000000"/>
        </w:rPr>
        <w:t>Nabídka prodávajícího (</w:t>
      </w:r>
      <w:r w:rsidRPr="0071558A">
        <w:rPr>
          <w:rFonts w:ascii="Calibri" w:hAnsi="Calibri" w:cs="Arial"/>
          <w:color w:val="000000"/>
        </w:rPr>
        <w:t xml:space="preserve">specifikace </w:t>
      </w:r>
      <w:r w:rsidR="00C4132E" w:rsidRPr="0071558A">
        <w:rPr>
          <w:rFonts w:ascii="Calibri" w:hAnsi="Calibri" w:cs="Arial"/>
          <w:color w:val="000000"/>
        </w:rPr>
        <w:t>zboží a jeho ceny)</w:t>
      </w:r>
      <w:r w:rsidRPr="0071558A">
        <w:rPr>
          <w:rFonts w:ascii="Calibri" w:hAnsi="Calibri" w:cs="Arial"/>
          <w:color w:val="000000"/>
        </w:rPr>
        <w:t xml:space="preserve"> </w:t>
      </w:r>
    </w:p>
    <w:p w14:paraId="3E5A1FFD" w14:textId="77777777" w:rsidR="00150C36" w:rsidRDefault="00150C36" w:rsidP="0090350A">
      <w:pPr>
        <w:spacing w:after="120" w:line="288" w:lineRule="auto"/>
        <w:ind w:left="2835"/>
        <w:rPr>
          <w:rFonts w:ascii="Calibri" w:hAnsi="Calibri" w:cs="Arial"/>
          <w:color w:val="000000"/>
        </w:rPr>
      </w:pPr>
    </w:p>
    <w:p w14:paraId="228A0C99" w14:textId="77777777" w:rsidR="00150C36" w:rsidRDefault="00150C36" w:rsidP="0090350A">
      <w:pPr>
        <w:spacing w:after="120" w:line="288" w:lineRule="auto"/>
        <w:ind w:left="2835"/>
        <w:rPr>
          <w:rFonts w:ascii="Calibri" w:hAnsi="Calibri" w:cs="Arial"/>
          <w:color w:val="000000"/>
        </w:rPr>
      </w:pPr>
    </w:p>
    <w:p w14:paraId="2511FB56" w14:textId="77777777" w:rsidR="00966944" w:rsidRPr="0090350A" w:rsidRDefault="00966944" w:rsidP="0090350A">
      <w:pPr>
        <w:spacing w:after="120" w:line="288" w:lineRule="auto"/>
        <w:ind w:left="2835"/>
        <w:rPr>
          <w:rFonts w:ascii="Calibri" w:hAnsi="Calibri" w:cs="Arial"/>
          <w:b/>
          <w:color w:val="000000"/>
        </w:rPr>
      </w:pPr>
      <w:r w:rsidRPr="0071558A">
        <w:rPr>
          <w:rFonts w:ascii="Calibri" w:hAnsi="Calibri" w:cs="Arial"/>
          <w:color w:val="000000"/>
        </w:rPr>
        <w:t xml:space="preserve">Za </w:t>
      </w:r>
      <w:r w:rsidR="00C4132E" w:rsidRPr="0071558A">
        <w:rPr>
          <w:rFonts w:ascii="Calibri" w:hAnsi="Calibri" w:cs="Arial"/>
          <w:b/>
          <w:color w:val="000000"/>
        </w:rPr>
        <w:t>Člověk v tísni, o.p.s.</w:t>
      </w:r>
      <w:r w:rsidRPr="0071558A">
        <w:rPr>
          <w:rFonts w:ascii="Calibri" w:hAnsi="Calibri" w:cs="Arial"/>
          <w:color w:val="000000"/>
        </w:rPr>
        <w:t xml:space="preserve"> </w:t>
      </w:r>
      <w:r w:rsidR="0090350A">
        <w:rPr>
          <w:rFonts w:ascii="Calibri" w:hAnsi="Calibri" w:cs="Arial"/>
          <w:b/>
          <w:color w:val="000000"/>
        </w:rPr>
        <w:tab/>
      </w:r>
      <w:r w:rsidRPr="0071558A">
        <w:rPr>
          <w:rFonts w:ascii="Calibri" w:hAnsi="Calibri" w:cs="Arial"/>
          <w:color w:val="000000"/>
        </w:rPr>
        <w:t>V </w:t>
      </w:r>
      <w:r w:rsidR="00C4132E" w:rsidRPr="0071558A">
        <w:rPr>
          <w:rFonts w:ascii="Calibri" w:hAnsi="Calibri" w:cs="Arial"/>
          <w:color w:val="000000"/>
        </w:rPr>
        <w:t>Praze</w:t>
      </w:r>
      <w:r w:rsidRPr="0071558A">
        <w:rPr>
          <w:rFonts w:ascii="Calibri" w:hAnsi="Calibri" w:cs="Arial"/>
          <w:color w:val="000000"/>
        </w:rPr>
        <w:t xml:space="preserve"> ……………… </w:t>
      </w:r>
    </w:p>
    <w:p w14:paraId="3DE3DD19" w14:textId="77777777" w:rsidR="00966944" w:rsidRPr="0071558A" w:rsidRDefault="00966944" w:rsidP="0090350A">
      <w:pPr>
        <w:spacing w:after="120" w:line="288" w:lineRule="auto"/>
        <w:rPr>
          <w:rFonts w:ascii="Calibri" w:hAnsi="Calibri" w:cs="Arial"/>
          <w:color w:val="000000"/>
        </w:rPr>
      </w:pPr>
    </w:p>
    <w:p w14:paraId="69A5CD2A" w14:textId="77777777" w:rsidR="0026348F" w:rsidRDefault="00966944" w:rsidP="007A1D4C">
      <w:pPr>
        <w:spacing w:after="120" w:line="288" w:lineRule="auto"/>
        <w:ind w:left="2835"/>
        <w:rPr>
          <w:rFonts w:ascii="Calibri" w:hAnsi="Calibri" w:cs="Arial"/>
          <w:color w:val="000000"/>
        </w:rPr>
      </w:pPr>
      <w:r w:rsidRPr="0071558A">
        <w:rPr>
          <w:rFonts w:ascii="Calibri" w:hAnsi="Calibri" w:cs="Arial"/>
          <w:color w:val="000000"/>
        </w:rPr>
        <w:t>______________________________</w:t>
      </w:r>
    </w:p>
    <w:p w14:paraId="18BCB03B" w14:textId="77777777" w:rsidR="0026348F" w:rsidRDefault="000C2061" w:rsidP="0090350A">
      <w:pPr>
        <w:spacing w:after="120" w:line="288" w:lineRule="auto"/>
        <w:ind w:left="2835"/>
        <w:rPr>
          <w:rFonts w:ascii="Calibri" w:hAnsi="Calibri" w:cs="Arial"/>
          <w:color w:val="000000"/>
        </w:rPr>
      </w:pPr>
      <w:r>
        <w:rPr>
          <w:rFonts w:ascii="Calibri" w:hAnsi="Calibri" w:cs="Arial"/>
          <w:color w:val="000000"/>
        </w:rPr>
        <w:t>Šimon Pánek</w:t>
      </w:r>
      <w:r w:rsidR="0090350A">
        <w:rPr>
          <w:rFonts w:ascii="Calibri" w:hAnsi="Calibri" w:cs="Arial"/>
          <w:color w:val="000000"/>
        </w:rPr>
        <w:t xml:space="preserve"> - </w:t>
      </w:r>
      <w:r w:rsidR="00C4132E" w:rsidRPr="0071558A">
        <w:rPr>
          <w:rFonts w:ascii="Calibri" w:hAnsi="Calibri" w:cs="Arial"/>
        </w:rPr>
        <w:t>ředitel</w:t>
      </w:r>
      <w:r w:rsidR="00966944" w:rsidRPr="0071558A">
        <w:rPr>
          <w:rFonts w:ascii="Calibri" w:hAnsi="Calibri" w:cs="Arial"/>
          <w:color w:val="000000"/>
        </w:rPr>
        <w:tab/>
      </w:r>
    </w:p>
    <w:p w14:paraId="19C19776" w14:textId="77777777" w:rsidR="0090350A" w:rsidRPr="0071558A" w:rsidRDefault="0090350A" w:rsidP="0090350A">
      <w:pPr>
        <w:spacing w:after="120" w:line="288" w:lineRule="auto"/>
        <w:ind w:left="2835"/>
        <w:rPr>
          <w:rFonts w:ascii="Calibri" w:hAnsi="Calibri" w:cs="Arial"/>
          <w:color w:val="000000"/>
        </w:rPr>
      </w:pPr>
    </w:p>
    <w:p w14:paraId="32DC3D0B" w14:textId="77777777" w:rsidR="0026348F" w:rsidRPr="0071558A" w:rsidRDefault="0026348F" w:rsidP="007A1D4C">
      <w:pPr>
        <w:spacing w:after="120" w:line="288" w:lineRule="auto"/>
        <w:rPr>
          <w:rFonts w:ascii="Calibri" w:hAnsi="Calibri" w:cs="Arial"/>
          <w:color w:val="000000"/>
        </w:rPr>
      </w:pPr>
      <w:r w:rsidRPr="0071558A">
        <w:rPr>
          <w:rFonts w:ascii="Calibri" w:hAnsi="Calibri" w:cs="Arial"/>
          <w:color w:val="000000"/>
        </w:rPr>
        <w:t xml:space="preserve">Za </w:t>
      </w:r>
      <w:r>
        <w:rPr>
          <w:rFonts w:ascii="Calibri" w:hAnsi="Calibri" w:cs="Arial"/>
          <w:color w:val="000000"/>
        </w:rPr>
        <w:t>A) ………………………………….</w:t>
      </w:r>
      <w:r w:rsidRPr="0071558A">
        <w:rPr>
          <w:rFonts w:ascii="Calibri" w:hAnsi="Calibri" w:cs="Arial"/>
          <w:b/>
          <w:color w:val="000000"/>
        </w:rPr>
        <w:tab/>
      </w:r>
      <w:r w:rsidRPr="0071558A">
        <w:rPr>
          <w:rFonts w:ascii="Calibri" w:hAnsi="Calibri" w:cs="Arial"/>
          <w:b/>
          <w:color w:val="000000"/>
        </w:rPr>
        <w:tab/>
      </w:r>
      <w:r w:rsidRPr="0071558A">
        <w:rPr>
          <w:rFonts w:ascii="Calibri" w:hAnsi="Calibri" w:cs="Arial"/>
          <w:b/>
          <w:color w:val="000000"/>
        </w:rPr>
        <w:tab/>
        <w:t xml:space="preserve">    </w:t>
      </w:r>
      <w:r w:rsidRPr="0071558A">
        <w:rPr>
          <w:rFonts w:ascii="Calibri" w:hAnsi="Calibri" w:cs="Arial"/>
          <w:b/>
          <w:color w:val="000000"/>
        </w:rPr>
        <w:tab/>
      </w:r>
      <w:r w:rsidRPr="00760198">
        <w:rPr>
          <w:rFonts w:ascii="Calibri" w:hAnsi="Calibri" w:cs="Arial"/>
          <w:color w:val="A6A6A6"/>
        </w:rPr>
        <w:t>Za B) ……….................................</w:t>
      </w:r>
      <w:r w:rsidRPr="0071558A">
        <w:rPr>
          <w:rFonts w:ascii="Calibri" w:hAnsi="Calibri" w:cs="Arial"/>
          <w:color w:val="000000"/>
        </w:rPr>
        <w:t xml:space="preserve"> </w:t>
      </w:r>
    </w:p>
    <w:p w14:paraId="461EAB28" w14:textId="77777777" w:rsidR="0026348F" w:rsidRPr="0071558A" w:rsidRDefault="0026348F" w:rsidP="007A1D4C">
      <w:pPr>
        <w:spacing w:after="120" w:line="288" w:lineRule="auto"/>
        <w:rPr>
          <w:rFonts w:ascii="Calibri" w:hAnsi="Calibri" w:cs="Arial"/>
          <w:color w:val="000000"/>
        </w:rPr>
      </w:pPr>
      <w:r>
        <w:rPr>
          <w:rFonts w:ascii="Calibri" w:hAnsi="Calibri" w:cs="Arial"/>
          <w:color w:val="000000"/>
        </w:rPr>
        <w:t>V ……………… dne ____________</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t xml:space="preserve">      </w:t>
      </w:r>
      <w:r w:rsidRPr="0071558A">
        <w:rPr>
          <w:rFonts w:ascii="Calibri" w:hAnsi="Calibri" w:cs="Arial"/>
          <w:color w:val="000000"/>
        </w:rPr>
        <w:tab/>
      </w:r>
      <w:r w:rsidRPr="00760198">
        <w:rPr>
          <w:rFonts w:ascii="Calibri" w:hAnsi="Calibri" w:cs="Arial"/>
          <w:color w:val="A6A6A6"/>
        </w:rPr>
        <w:t xml:space="preserve"> V ……………… dne ____________</w:t>
      </w:r>
    </w:p>
    <w:p w14:paraId="21990768" w14:textId="77777777" w:rsidR="0026348F" w:rsidRPr="0071558A" w:rsidRDefault="0026348F" w:rsidP="007A1D4C">
      <w:pPr>
        <w:spacing w:after="120" w:line="288" w:lineRule="auto"/>
        <w:rPr>
          <w:rFonts w:ascii="Calibri" w:hAnsi="Calibri" w:cs="Arial"/>
          <w:color w:val="000000"/>
        </w:rPr>
      </w:pPr>
    </w:p>
    <w:p w14:paraId="06BDED83" w14:textId="77777777" w:rsidR="0026348F" w:rsidRPr="0071558A" w:rsidRDefault="0026348F" w:rsidP="007A1D4C">
      <w:pPr>
        <w:spacing w:after="120" w:line="288" w:lineRule="auto"/>
        <w:rPr>
          <w:rFonts w:ascii="Calibri" w:hAnsi="Calibri" w:cs="Arial"/>
          <w:color w:val="000000"/>
        </w:rPr>
      </w:pPr>
    </w:p>
    <w:p w14:paraId="3F4D6E11" w14:textId="77777777" w:rsidR="0026348F" w:rsidRPr="0071558A" w:rsidRDefault="0026348F" w:rsidP="007A1D4C">
      <w:pPr>
        <w:spacing w:after="120" w:line="288" w:lineRule="auto"/>
        <w:rPr>
          <w:rFonts w:ascii="Calibri" w:hAnsi="Calibri" w:cs="Arial"/>
          <w:color w:val="000000"/>
        </w:rPr>
      </w:pPr>
      <w:r w:rsidRPr="0071558A">
        <w:rPr>
          <w:rFonts w:ascii="Calibri" w:hAnsi="Calibri" w:cs="Arial"/>
          <w:color w:val="000000"/>
        </w:rPr>
        <w:t xml:space="preserve">______________________________     </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60198">
        <w:rPr>
          <w:rFonts w:ascii="Calibri" w:hAnsi="Calibri" w:cs="Arial"/>
          <w:color w:val="A6A6A6"/>
        </w:rPr>
        <w:t>______________________________</w:t>
      </w:r>
    </w:p>
    <w:p w14:paraId="188453DA" w14:textId="77777777" w:rsidR="0026348F" w:rsidRPr="0071558A" w:rsidRDefault="0026348F" w:rsidP="007A1D4C">
      <w:pPr>
        <w:spacing w:after="120" w:line="288" w:lineRule="auto"/>
        <w:rPr>
          <w:rFonts w:ascii="Calibri" w:hAnsi="Calibri" w:cs="Arial"/>
          <w:color w:val="000000"/>
        </w:rPr>
      </w:pPr>
      <w:r w:rsidRPr="0071558A">
        <w:rPr>
          <w:rFonts w:ascii="Calibri" w:hAnsi="Calibri" w:cs="Arial"/>
          <w:color w:val="000000"/>
        </w:rPr>
        <w:t>jméno: ............</w:t>
      </w:r>
      <w:r>
        <w:rPr>
          <w:rFonts w:ascii="Calibri" w:hAnsi="Calibri" w:cs="Arial"/>
          <w:color w:val="000000"/>
        </w:rPr>
        <w:t>...............................</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60198">
        <w:rPr>
          <w:rFonts w:ascii="Calibri" w:hAnsi="Calibri" w:cs="Arial"/>
          <w:color w:val="A6A6A6"/>
        </w:rPr>
        <w:t>jméno: ...........................................</w:t>
      </w:r>
    </w:p>
    <w:p w14:paraId="27918539" w14:textId="77777777" w:rsidR="0026348F" w:rsidRDefault="0026348F" w:rsidP="007A1D4C">
      <w:pPr>
        <w:spacing w:after="120" w:line="288" w:lineRule="auto"/>
        <w:jc w:val="left"/>
        <w:rPr>
          <w:rFonts w:ascii="Calibri" w:hAnsi="Calibri" w:cs="Arial"/>
          <w:color w:val="000000"/>
        </w:rPr>
      </w:pPr>
      <w:r w:rsidRPr="0071558A">
        <w:rPr>
          <w:rFonts w:ascii="Calibri" w:hAnsi="Calibri" w:cs="Arial"/>
          <w:color w:val="000000"/>
        </w:rPr>
        <w:t>funkce: ...........................................</w:t>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1558A">
        <w:rPr>
          <w:rFonts w:ascii="Calibri" w:hAnsi="Calibri" w:cs="Arial"/>
          <w:color w:val="000000"/>
        </w:rPr>
        <w:tab/>
      </w:r>
      <w:r w:rsidRPr="00760198">
        <w:rPr>
          <w:rFonts w:ascii="Calibri" w:hAnsi="Calibri" w:cs="Arial"/>
          <w:color w:val="A6A6A6"/>
        </w:rPr>
        <w:t>funkce: ...........................................</w:t>
      </w:r>
    </w:p>
    <w:p w14:paraId="14B0A9EF" w14:textId="77777777" w:rsidR="0026348F" w:rsidRDefault="0026348F" w:rsidP="007A1D4C">
      <w:pPr>
        <w:spacing w:after="120" w:line="288" w:lineRule="auto"/>
        <w:jc w:val="left"/>
        <w:rPr>
          <w:rFonts w:ascii="Calibri" w:hAnsi="Calibri" w:cs="Arial"/>
          <w:color w:val="000000"/>
        </w:rPr>
      </w:pPr>
    </w:p>
    <w:p w14:paraId="58740193" w14:textId="77777777" w:rsidR="007A1D4C" w:rsidRDefault="007A1D4C" w:rsidP="007A1D4C">
      <w:pPr>
        <w:spacing w:after="120" w:line="288" w:lineRule="auto"/>
        <w:jc w:val="left"/>
        <w:rPr>
          <w:rFonts w:ascii="Calibri" w:hAnsi="Calibri" w:cs="Arial"/>
          <w:color w:val="000000"/>
        </w:rPr>
      </w:pPr>
    </w:p>
    <w:p w14:paraId="756D56BD" w14:textId="77777777"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Za C) ………………………………….</w:t>
      </w:r>
      <w:r w:rsidRPr="00760198">
        <w:rPr>
          <w:rFonts w:ascii="Calibri" w:hAnsi="Calibri" w:cs="Arial"/>
          <w:b/>
          <w:color w:val="A6A6A6"/>
        </w:rPr>
        <w:tab/>
      </w:r>
      <w:r w:rsidRPr="00760198">
        <w:rPr>
          <w:rFonts w:ascii="Calibri" w:hAnsi="Calibri" w:cs="Arial"/>
          <w:b/>
          <w:color w:val="A6A6A6"/>
        </w:rPr>
        <w:tab/>
      </w:r>
      <w:r w:rsidRPr="00760198">
        <w:rPr>
          <w:rFonts w:ascii="Calibri" w:hAnsi="Calibri" w:cs="Arial"/>
          <w:b/>
          <w:color w:val="A6A6A6"/>
        </w:rPr>
        <w:tab/>
        <w:t xml:space="preserve">    </w:t>
      </w:r>
      <w:r w:rsidRPr="00760198">
        <w:rPr>
          <w:rFonts w:ascii="Calibri" w:hAnsi="Calibri" w:cs="Arial"/>
          <w:b/>
          <w:color w:val="A6A6A6"/>
        </w:rPr>
        <w:tab/>
      </w:r>
      <w:r w:rsidRPr="00760198">
        <w:rPr>
          <w:rFonts w:ascii="Calibri" w:hAnsi="Calibri" w:cs="Arial"/>
          <w:color w:val="A6A6A6"/>
        </w:rPr>
        <w:t xml:space="preserve">Za D) ………................................. </w:t>
      </w:r>
    </w:p>
    <w:p w14:paraId="7EA597E7" w14:textId="77777777"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V ……………… dne ____________</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 xml:space="preserve">      </w:t>
      </w:r>
      <w:r w:rsidRPr="00760198">
        <w:rPr>
          <w:rFonts w:ascii="Calibri" w:hAnsi="Calibri" w:cs="Arial"/>
          <w:color w:val="A6A6A6"/>
        </w:rPr>
        <w:tab/>
        <w:t xml:space="preserve"> V ……………… dne ____________</w:t>
      </w:r>
    </w:p>
    <w:p w14:paraId="31C173E0" w14:textId="77777777" w:rsidR="0026348F" w:rsidRPr="00760198" w:rsidRDefault="0026348F" w:rsidP="007A1D4C">
      <w:pPr>
        <w:spacing w:after="120" w:line="288" w:lineRule="auto"/>
        <w:rPr>
          <w:rFonts w:ascii="Calibri" w:hAnsi="Calibri" w:cs="Arial"/>
          <w:color w:val="A6A6A6"/>
        </w:rPr>
      </w:pPr>
    </w:p>
    <w:p w14:paraId="6587350F" w14:textId="77777777" w:rsidR="0026348F" w:rsidRPr="00760198" w:rsidRDefault="0026348F" w:rsidP="007A1D4C">
      <w:pPr>
        <w:spacing w:after="120" w:line="288" w:lineRule="auto"/>
        <w:rPr>
          <w:rFonts w:ascii="Calibri" w:hAnsi="Calibri" w:cs="Arial"/>
          <w:color w:val="A6A6A6"/>
        </w:rPr>
      </w:pPr>
    </w:p>
    <w:p w14:paraId="0F0B74BE" w14:textId="77777777"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 xml:space="preserve">______________________________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______________________________</w:t>
      </w:r>
    </w:p>
    <w:p w14:paraId="458A4CE7" w14:textId="77777777" w:rsidR="0026348F" w:rsidRPr="00760198" w:rsidRDefault="0026348F" w:rsidP="007A1D4C">
      <w:pPr>
        <w:spacing w:after="120" w:line="288" w:lineRule="auto"/>
        <w:rPr>
          <w:rFonts w:ascii="Calibri" w:hAnsi="Calibri" w:cs="Arial"/>
          <w:color w:val="A6A6A6"/>
        </w:rPr>
      </w:pPr>
      <w:r w:rsidRPr="00760198">
        <w:rPr>
          <w:rFonts w:ascii="Calibri" w:hAnsi="Calibri" w:cs="Arial"/>
          <w:color w:val="A6A6A6"/>
        </w:rPr>
        <w:t>jméno: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jméno: ...........................................</w:t>
      </w:r>
    </w:p>
    <w:p w14:paraId="65B51661" w14:textId="77777777" w:rsidR="0026348F" w:rsidRPr="00760198" w:rsidRDefault="0026348F" w:rsidP="007A1D4C">
      <w:pPr>
        <w:spacing w:after="120" w:line="288" w:lineRule="auto"/>
        <w:jc w:val="left"/>
        <w:rPr>
          <w:rFonts w:ascii="Calibri" w:hAnsi="Calibri" w:cs="Arial"/>
          <w:color w:val="A6A6A6"/>
        </w:rPr>
      </w:pPr>
      <w:r w:rsidRPr="00760198">
        <w:rPr>
          <w:rFonts w:ascii="Calibri" w:hAnsi="Calibri" w:cs="Arial"/>
          <w:color w:val="A6A6A6"/>
        </w:rPr>
        <w:t>funkce: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funkce: ...........................................</w:t>
      </w:r>
    </w:p>
    <w:p w14:paraId="6F28669F" w14:textId="77777777" w:rsidR="0026348F" w:rsidRDefault="0026348F" w:rsidP="007A1D4C">
      <w:pPr>
        <w:spacing w:after="120" w:line="288" w:lineRule="auto"/>
        <w:jc w:val="left"/>
        <w:rPr>
          <w:rFonts w:ascii="Calibri" w:hAnsi="Calibri" w:cs="Arial"/>
          <w:color w:val="A6A6A6"/>
        </w:rPr>
      </w:pPr>
    </w:p>
    <w:p w14:paraId="7BF5C45D" w14:textId="77777777" w:rsidR="006E0B76" w:rsidRPr="00760198" w:rsidRDefault="006E0B76" w:rsidP="007A1D4C">
      <w:pPr>
        <w:spacing w:after="120" w:line="288" w:lineRule="auto"/>
        <w:jc w:val="left"/>
        <w:rPr>
          <w:rFonts w:ascii="Calibri" w:hAnsi="Calibri" w:cs="Arial"/>
          <w:color w:val="A6A6A6"/>
        </w:rPr>
      </w:pPr>
    </w:p>
    <w:p w14:paraId="1E7B257D" w14:textId="77777777"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 xml:space="preserve">Za </w:t>
      </w:r>
      <w:r>
        <w:rPr>
          <w:rFonts w:ascii="Calibri" w:hAnsi="Calibri" w:cs="Arial"/>
          <w:color w:val="A6A6A6"/>
        </w:rPr>
        <w:t>E</w:t>
      </w:r>
      <w:r w:rsidRPr="00760198">
        <w:rPr>
          <w:rFonts w:ascii="Calibri" w:hAnsi="Calibri" w:cs="Arial"/>
          <w:color w:val="A6A6A6"/>
        </w:rPr>
        <w:t>) ………………………………….</w:t>
      </w:r>
      <w:r w:rsidRPr="00760198">
        <w:rPr>
          <w:rFonts w:ascii="Calibri" w:hAnsi="Calibri" w:cs="Arial"/>
          <w:b/>
          <w:color w:val="A6A6A6"/>
        </w:rPr>
        <w:tab/>
      </w:r>
      <w:r w:rsidRPr="00760198">
        <w:rPr>
          <w:rFonts w:ascii="Calibri" w:hAnsi="Calibri" w:cs="Arial"/>
          <w:b/>
          <w:color w:val="A6A6A6"/>
        </w:rPr>
        <w:tab/>
      </w:r>
      <w:r w:rsidRPr="00760198">
        <w:rPr>
          <w:rFonts w:ascii="Calibri" w:hAnsi="Calibri" w:cs="Arial"/>
          <w:b/>
          <w:color w:val="A6A6A6"/>
        </w:rPr>
        <w:tab/>
        <w:t xml:space="preserve">    </w:t>
      </w:r>
      <w:r w:rsidRPr="00760198">
        <w:rPr>
          <w:rFonts w:ascii="Calibri" w:hAnsi="Calibri" w:cs="Arial"/>
          <w:b/>
          <w:color w:val="A6A6A6"/>
        </w:rPr>
        <w:tab/>
      </w:r>
      <w:r w:rsidRPr="00760198">
        <w:rPr>
          <w:rFonts w:ascii="Calibri" w:hAnsi="Calibri" w:cs="Arial"/>
          <w:color w:val="A6A6A6"/>
        </w:rPr>
        <w:t xml:space="preserve">Za </w:t>
      </w:r>
      <w:r>
        <w:rPr>
          <w:rFonts w:ascii="Calibri" w:hAnsi="Calibri" w:cs="Arial"/>
          <w:color w:val="A6A6A6"/>
        </w:rPr>
        <w:t>F</w:t>
      </w:r>
      <w:r w:rsidRPr="00760198">
        <w:rPr>
          <w:rFonts w:ascii="Calibri" w:hAnsi="Calibri" w:cs="Arial"/>
          <w:color w:val="A6A6A6"/>
        </w:rPr>
        <w:t xml:space="preserve">) ………................................. </w:t>
      </w:r>
    </w:p>
    <w:p w14:paraId="7559F011" w14:textId="77777777"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V ……………… dne ____________</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 xml:space="preserve">      </w:t>
      </w:r>
      <w:r w:rsidRPr="00760198">
        <w:rPr>
          <w:rFonts w:ascii="Calibri" w:hAnsi="Calibri" w:cs="Arial"/>
          <w:color w:val="A6A6A6"/>
        </w:rPr>
        <w:tab/>
        <w:t xml:space="preserve"> V ……………… dne ____________</w:t>
      </w:r>
    </w:p>
    <w:p w14:paraId="165BBD35" w14:textId="77777777" w:rsidR="006E0B76" w:rsidRPr="00760198" w:rsidRDefault="006E0B76" w:rsidP="006E0B76">
      <w:pPr>
        <w:spacing w:after="120" w:line="288" w:lineRule="auto"/>
        <w:rPr>
          <w:rFonts w:ascii="Calibri" w:hAnsi="Calibri" w:cs="Arial"/>
          <w:color w:val="A6A6A6"/>
        </w:rPr>
      </w:pPr>
    </w:p>
    <w:p w14:paraId="587645A3" w14:textId="77777777" w:rsidR="006E0B76" w:rsidRPr="00760198" w:rsidRDefault="006E0B76" w:rsidP="006E0B76">
      <w:pPr>
        <w:spacing w:after="120" w:line="288" w:lineRule="auto"/>
        <w:rPr>
          <w:rFonts w:ascii="Calibri" w:hAnsi="Calibri" w:cs="Arial"/>
          <w:color w:val="A6A6A6"/>
        </w:rPr>
      </w:pPr>
    </w:p>
    <w:p w14:paraId="4C5A5E92" w14:textId="77777777"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 xml:space="preserve">______________________________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______________________________</w:t>
      </w:r>
    </w:p>
    <w:p w14:paraId="41EAF782" w14:textId="77777777" w:rsidR="006E0B76" w:rsidRPr="00760198" w:rsidRDefault="006E0B76" w:rsidP="006E0B76">
      <w:pPr>
        <w:spacing w:after="120" w:line="288" w:lineRule="auto"/>
        <w:rPr>
          <w:rFonts w:ascii="Calibri" w:hAnsi="Calibri" w:cs="Arial"/>
          <w:color w:val="A6A6A6"/>
        </w:rPr>
      </w:pPr>
      <w:r w:rsidRPr="00760198">
        <w:rPr>
          <w:rFonts w:ascii="Calibri" w:hAnsi="Calibri" w:cs="Arial"/>
          <w:color w:val="A6A6A6"/>
        </w:rPr>
        <w:t>jméno: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jméno: ...........................................</w:t>
      </w:r>
    </w:p>
    <w:p w14:paraId="6E26025A" w14:textId="77777777" w:rsidR="006E0B76" w:rsidRPr="00760198" w:rsidRDefault="006E0B76" w:rsidP="006E0B76">
      <w:pPr>
        <w:spacing w:after="120" w:line="288" w:lineRule="auto"/>
        <w:jc w:val="left"/>
        <w:rPr>
          <w:rFonts w:ascii="Calibri" w:hAnsi="Calibri" w:cs="Arial"/>
          <w:color w:val="A6A6A6"/>
        </w:rPr>
      </w:pPr>
      <w:r w:rsidRPr="00760198">
        <w:rPr>
          <w:rFonts w:ascii="Calibri" w:hAnsi="Calibri" w:cs="Arial"/>
          <w:color w:val="A6A6A6"/>
        </w:rPr>
        <w:t>funkce: ...........................................</w:t>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r>
      <w:r w:rsidRPr="00760198">
        <w:rPr>
          <w:rFonts w:ascii="Calibri" w:hAnsi="Calibri" w:cs="Arial"/>
          <w:color w:val="A6A6A6"/>
        </w:rPr>
        <w:tab/>
        <w:t>funkce: ...........................................</w:t>
      </w:r>
    </w:p>
    <w:p w14:paraId="43352584" w14:textId="77777777" w:rsidR="0026348F" w:rsidRPr="00760198" w:rsidRDefault="0026348F" w:rsidP="007A1D4C">
      <w:pPr>
        <w:spacing w:after="120" w:line="288" w:lineRule="auto"/>
        <w:jc w:val="left"/>
        <w:rPr>
          <w:rFonts w:ascii="Calibri" w:hAnsi="Calibri" w:cs="Arial"/>
          <w:color w:val="A6A6A6"/>
        </w:rPr>
      </w:pPr>
    </w:p>
    <w:sectPr w:rsidR="0026348F" w:rsidRPr="00760198" w:rsidSect="007E047E">
      <w:footerReference w:type="default" r:id="rId13"/>
      <w:pgSz w:w="11906" w:h="16838"/>
      <w:pgMar w:top="1620" w:right="1286" w:bottom="126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BDFAD" w14:textId="77777777" w:rsidR="00ED4136" w:rsidRDefault="00ED4136">
      <w:r>
        <w:separator/>
      </w:r>
    </w:p>
  </w:endnote>
  <w:endnote w:type="continuationSeparator" w:id="0">
    <w:p w14:paraId="5960CBFD" w14:textId="77777777" w:rsidR="00ED4136" w:rsidRDefault="00ED4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76443A" w14:textId="421C29F1" w:rsidR="00E63357" w:rsidRDefault="00E63357">
    <w:pPr>
      <w:pStyle w:val="Zpat"/>
      <w:jc w:val="right"/>
    </w:pPr>
    <w:r>
      <w:fldChar w:fldCharType="begin"/>
    </w:r>
    <w:r>
      <w:instrText xml:space="preserve"> PAGE   \* MERGEFORMAT </w:instrText>
    </w:r>
    <w:r>
      <w:fldChar w:fldCharType="separate"/>
    </w:r>
    <w:r w:rsidR="00A307AB">
      <w:rPr>
        <w:noProof/>
      </w:rPr>
      <w:t>9</w:t>
    </w:r>
    <w:r>
      <w:fldChar w:fldCharType="end"/>
    </w:r>
  </w:p>
  <w:p w14:paraId="24241C25" w14:textId="77777777" w:rsidR="00E63357" w:rsidRDefault="00E63357">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1C9AF" w14:textId="77777777" w:rsidR="00ED4136" w:rsidRDefault="00ED4136">
      <w:r>
        <w:separator/>
      </w:r>
    </w:p>
  </w:footnote>
  <w:footnote w:type="continuationSeparator" w:id="0">
    <w:p w14:paraId="4F459CFA" w14:textId="77777777" w:rsidR="00ED4136" w:rsidRDefault="00ED4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00000A"/>
    <w:multiLevelType w:val="singleLevel"/>
    <w:tmpl w:val="0000000A"/>
    <w:name w:val="WW8Num10"/>
    <w:lvl w:ilvl="0">
      <w:start w:val="1"/>
      <w:numFmt w:val="bullet"/>
      <w:lvlText w:val=""/>
      <w:lvlJc w:val="left"/>
      <w:pPr>
        <w:tabs>
          <w:tab w:val="num" w:pos="0"/>
        </w:tabs>
        <w:ind w:left="1068" w:hanging="360"/>
      </w:pPr>
      <w:rPr>
        <w:rFonts w:ascii="Symbol" w:hAnsi="Symbol" w:cs="Symbol"/>
      </w:rPr>
    </w:lvl>
  </w:abstractNum>
  <w:abstractNum w:abstractNumId="2">
    <w:nsid w:val="02B45609"/>
    <w:multiLevelType w:val="multilevel"/>
    <w:tmpl w:val="20305A00"/>
    <w:lvl w:ilvl="0">
      <w:start w:val="5"/>
      <w:numFmt w:val="decimal"/>
      <w:lvlText w:val="%1"/>
      <w:lvlJc w:val="left"/>
      <w:pPr>
        <w:tabs>
          <w:tab w:val="num" w:pos="615"/>
        </w:tabs>
        <w:ind w:left="615" w:hanging="615"/>
      </w:pPr>
      <w:rPr>
        <w:rFonts w:hint="default"/>
      </w:rPr>
    </w:lvl>
    <w:lvl w:ilvl="1">
      <w:start w:val="6"/>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2D710E1"/>
    <w:multiLevelType w:val="hybridMultilevel"/>
    <w:tmpl w:val="B7B88CF4"/>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
    <w:nsid w:val="032666CA"/>
    <w:multiLevelType w:val="multilevel"/>
    <w:tmpl w:val="E36E9B1C"/>
    <w:lvl w:ilvl="0">
      <w:start w:val="1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AA0BE1"/>
    <w:multiLevelType w:val="multilevel"/>
    <w:tmpl w:val="66820DB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9F243CD"/>
    <w:multiLevelType w:val="hybridMultilevel"/>
    <w:tmpl w:val="B31CA992"/>
    <w:lvl w:ilvl="0" w:tplc="B73E6E2C">
      <w:start w:val="1"/>
      <w:numFmt w:val="bullet"/>
      <w:lvlText w:val=""/>
      <w:lvlJc w:val="left"/>
      <w:pPr>
        <w:tabs>
          <w:tab w:val="num" w:pos="1428"/>
        </w:tabs>
        <w:ind w:left="1428" w:hanging="360"/>
      </w:pPr>
      <w:rPr>
        <w:rFonts w:ascii="Wingdings" w:hAnsi="Wingdings" w:hint="default"/>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7">
    <w:nsid w:val="0A5B0604"/>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nsid w:val="0F2C3507"/>
    <w:multiLevelType w:val="multilevel"/>
    <w:tmpl w:val="C7EAF50A"/>
    <w:lvl w:ilvl="0">
      <w:start w:val="15"/>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58E2E05"/>
    <w:multiLevelType w:val="multilevel"/>
    <w:tmpl w:val="A298184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0">
    <w:nsid w:val="160A280E"/>
    <w:multiLevelType w:val="hybridMultilevel"/>
    <w:tmpl w:val="B560BF5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C1510B3"/>
    <w:multiLevelType w:val="multilevel"/>
    <w:tmpl w:val="CEAC114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1ED058DB"/>
    <w:multiLevelType w:val="multilevel"/>
    <w:tmpl w:val="03367894"/>
    <w:lvl w:ilvl="0">
      <w:start w:val="8"/>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32F7ACD"/>
    <w:multiLevelType w:val="multilevel"/>
    <w:tmpl w:val="0C2A119C"/>
    <w:lvl w:ilvl="0">
      <w:start w:val="1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61A669D"/>
    <w:multiLevelType w:val="hybridMultilevel"/>
    <w:tmpl w:val="AB740F26"/>
    <w:lvl w:ilvl="0" w:tplc="04050017">
      <w:start w:val="1"/>
      <w:numFmt w:val="lowerLetter"/>
      <w:lvlText w:val="%1)"/>
      <w:lvlJc w:val="left"/>
      <w:pPr>
        <w:tabs>
          <w:tab w:val="num" w:pos="1065"/>
        </w:tabs>
        <w:ind w:left="1065" w:hanging="360"/>
      </w:pPr>
    </w:lvl>
    <w:lvl w:ilvl="1" w:tplc="04050019">
      <w:start w:val="1"/>
      <w:numFmt w:val="lowerLetter"/>
      <w:lvlText w:val="%2."/>
      <w:lvlJc w:val="left"/>
      <w:pPr>
        <w:tabs>
          <w:tab w:val="num" w:pos="1785"/>
        </w:tabs>
        <w:ind w:left="1785" w:hanging="360"/>
      </w:pPr>
    </w:lvl>
    <w:lvl w:ilvl="2" w:tplc="3FAC32D0">
      <w:start w:val="1"/>
      <w:numFmt w:val="decimal"/>
      <w:lvlText w:val="%3)"/>
      <w:lvlJc w:val="left"/>
      <w:pPr>
        <w:tabs>
          <w:tab w:val="num" w:pos="2685"/>
        </w:tabs>
        <w:ind w:left="2685" w:hanging="360"/>
      </w:pPr>
      <w:rPr>
        <w:rFonts w:hint="default"/>
      </w:rPr>
    </w:lvl>
    <w:lvl w:ilvl="3" w:tplc="60B46C2C">
      <w:start w:val="16"/>
      <w:numFmt w:val="upperRoman"/>
      <w:lvlText w:val="%4."/>
      <w:lvlJc w:val="left"/>
      <w:pPr>
        <w:tabs>
          <w:tab w:val="num" w:pos="3585"/>
        </w:tabs>
        <w:ind w:left="3585" w:hanging="720"/>
      </w:pPr>
      <w:rPr>
        <w:rFonts w:hint="default"/>
      </w:r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abstractNum w:abstractNumId="15">
    <w:nsid w:val="267A4904"/>
    <w:multiLevelType w:val="multilevel"/>
    <w:tmpl w:val="66820DB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89B7693"/>
    <w:multiLevelType w:val="hybridMultilevel"/>
    <w:tmpl w:val="513824B4"/>
    <w:lvl w:ilvl="0" w:tplc="0405000F">
      <w:start w:val="1"/>
      <w:numFmt w:val="decimal"/>
      <w:lvlText w:val="%1."/>
      <w:lvlJc w:val="left"/>
      <w:pPr>
        <w:ind w:left="1150" w:hanging="360"/>
      </w:pPr>
    </w:lvl>
    <w:lvl w:ilvl="1" w:tplc="04050019" w:tentative="1">
      <w:start w:val="1"/>
      <w:numFmt w:val="lowerLetter"/>
      <w:lvlText w:val="%2."/>
      <w:lvlJc w:val="left"/>
      <w:pPr>
        <w:ind w:left="1870" w:hanging="360"/>
      </w:pPr>
    </w:lvl>
    <w:lvl w:ilvl="2" w:tplc="0405001B" w:tentative="1">
      <w:start w:val="1"/>
      <w:numFmt w:val="lowerRoman"/>
      <w:lvlText w:val="%3."/>
      <w:lvlJc w:val="right"/>
      <w:pPr>
        <w:ind w:left="2590" w:hanging="180"/>
      </w:pPr>
    </w:lvl>
    <w:lvl w:ilvl="3" w:tplc="0405000F" w:tentative="1">
      <w:start w:val="1"/>
      <w:numFmt w:val="decimal"/>
      <w:lvlText w:val="%4."/>
      <w:lvlJc w:val="left"/>
      <w:pPr>
        <w:ind w:left="3310" w:hanging="360"/>
      </w:pPr>
    </w:lvl>
    <w:lvl w:ilvl="4" w:tplc="04050019" w:tentative="1">
      <w:start w:val="1"/>
      <w:numFmt w:val="lowerLetter"/>
      <w:lvlText w:val="%5."/>
      <w:lvlJc w:val="left"/>
      <w:pPr>
        <w:ind w:left="4030" w:hanging="360"/>
      </w:pPr>
    </w:lvl>
    <w:lvl w:ilvl="5" w:tplc="0405001B" w:tentative="1">
      <w:start w:val="1"/>
      <w:numFmt w:val="lowerRoman"/>
      <w:lvlText w:val="%6."/>
      <w:lvlJc w:val="right"/>
      <w:pPr>
        <w:ind w:left="4750" w:hanging="180"/>
      </w:pPr>
    </w:lvl>
    <w:lvl w:ilvl="6" w:tplc="0405000F" w:tentative="1">
      <w:start w:val="1"/>
      <w:numFmt w:val="decimal"/>
      <w:lvlText w:val="%7."/>
      <w:lvlJc w:val="left"/>
      <w:pPr>
        <w:ind w:left="5470" w:hanging="360"/>
      </w:pPr>
    </w:lvl>
    <w:lvl w:ilvl="7" w:tplc="04050019" w:tentative="1">
      <w:start w:val="1"/>
      <w:numFmt w:val="lowerLetter"/>
      <w:lvlText w:val="%8."/>
      <w:lvlJc w:val="left"/>
      <w:pPr>
        <w:ind w:left="6190" w:hanging="360"/>
      </w:pPr>
    </w:lvl>
    <w:lvl w:ilvl="8" w:tplc="0405001B" w:tentative="1">
      <w:start w:val="1"/>
      <w:numFmt w:val="lowerRoman"/>
      <w:lvlText w:val="%9."/>
      <w:lvlJc w:val="right"/>
      <w:pPr>
        <w:ind w:left="6910" w:hanging="180"/>
      </w:pPr>
    </w:lvl>
  </w:abstractNum>
  <w:abstractNum w:abstractNumId="17">
    <w:nsid w:val="302A7D91"/>
    <w:multiLevelType w:val="hybridMultilevel"/>
    <w:tmpl w:val="D2FCB1CA"/>
    <w:lvl w:ilvl="0" w:tplc="80280182">
      <w:start w:val="1"/>
      <w:numFmt w:val="decimal"/>
      <w:lvlText w:val="%1.2"/>
      <w:lvlJc w:val="left"/>
      <w:pPr>
        <w:tabs>
          <w:tab w:val="num" w:pos="454"/>
        </w:tabs>
        <w:ind w:left="454" w:hanging="454"/>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8">
    <w:nsid w:val="3B457444"/>
    <w:multiLevelType w:val="multilevel"/>
    <w:tmpl w:val="4E882CC8"/>
    <w:lvl w:ilvl="0">
      <w:start w:val="1"/>
      <w:numFmt w:val="decimal"/>
      <w:lvlText w:val="14.%1"/>
      <w:lvlJc w:val="left"/>
      <w:pPr>
        <w:tabs>
          <w:tab w:val="num" w:pos="375"/>
        </w:tabs>
        <w:ind w:left="375" w:hanging="375"/>
      </w:pPr>
      <w:rPr>
        <w:rFonts w:hint="default"/>
      </w:rPr>
    </w:lvl>
    <w:lvl w:ilvl="1">
      <w:start w:val="1"/>
      <w:numFmt w:val="decimal"/>
      <w:lvlText w:val="14.%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0A13CF"/>
    <w:multiLevelType w:val="hybridMultilevel"/>
    <w:tmpl w:val="553EAA64"/>
    <w:lvl w:ilvl="0" w:tplc="04050001">
      <w:start w:val="1"/>
      <w:numFmt w:val="bullet"/>
      <w:lvlText w:val=""/>
      <w:lvlJc w:val="left"/>
      <w:pPr>
        <w:ind w:left="1145" w:hanging="360"/>
      </w:pPr>
      <w:rPr>
        <w:rFonts w:ascii="Symbol" w:hAnsi="Symbol" w:hint="default"/>
      </w:rPr>
    </w:lvl>
    <w:lvl w:ilvl="1" w:tplc="04050003" w:tentative="1">
      <w:start w:val="1"/>
      <w:numFmt w:val="bullet"/>
      <w:lvlText w:val="o"/>
      <w:lvlJc w:val="left"/>
      <w:pPr>
        <w:ind w:left="1865" w:hanging="360"/>
      </w:pPr>
      <w:rPr>
        <w:rFonts w:ascii="Courier New" w:hAnsi="Courier New" w:cs="Courier New" w:hint="default"/>
      </w:rPr>
    </w:lvl>
    <w:lvl w:ilvl="2" w:tplc="04050005" w:tentative="1">
      <w:start w:val="1"/>
      <w:numFmt w:val="bullet"/>
      <w:lvlText w:val=""/>
      <w:lvlJc w:val="left"/>
      <w:pPr>
        <w:ind w:left="2585" w:hanging="360"/>
      </w:pPr>
      <w:rPr>
        <w:rFonts w:ascii="Wingdings" w:hAnsi="Wingdings" w:hint="default"/>
      </w:rPr>
    </w:lvl>
    <w:lvl w:ilvl="3" w:tplc="04050001" w:tentative="1">
      <w:start w:val="1"/>
      <w:numFmt w:val="bullet"/>
      <w:lvlText w:val=""/>
      <w:lvlJc w:val="left"/>
      <w:pPr>
        <w:ind w:left="3305" w:hanging="360"/>
      </w:pPr>
      <w:rPr>
        <w:rFonts w:ascii="Symbol" w:hAnsi="Symbol" w:hint="default"/>
      </w:rPr>
    </w:lvl>
    <w:lvl w:ilvl="4" w:tplc="04050003" w:tentative="1">
      <w:start w:val="1"/>
      <w:numFmt w:val="bullet"/>
      <w:lvlText w:val="o"/>
      <w:lvlJc w:val="left"/>
      <w:pPr>
        <w:ind w:left="4025" w:hanging="360"/>
      </w:pPr>
      <w:rPr>
        <w:rFonts w:ascii="Courier New" w:hAnsi="Courier New" w:cs="Courier New" w:hint="default"/>
      </w:rPr>
    </w:lvl>
    <w:lvl w:ilvl="5" w:tplc="04050005" w:tentative="1">
      <w:start w:val="1"/>
      <w:numFmt w:val="bullet"/>
      <w:lvlText w:val=""/>
      <w:lvlJc w:val="left"/>
      <w:pPr>
        <w:ind w:left="4745" w:hanging="360"/>
      </w:pPr>
      <w:rPr>
        <w:rFonts w:ascii="Wingdings" w:hAnsi="Wingdings" w:hint="default"/>
      </w:rPr>
    </w:lvl>
    <w:lvl w:ilvl="6" w:tplc="04050001" w:tentative="1">
      <w:start w:val="1"/>
      <w:numFmt w:val="bullet"/>
      <w:lvlText w:val=""/>
      <w:lvlJc w:val="left"/>
      <w:pPr>
        <w:ind w:left="5465" w:hanging="360"/>
      </w:pPr>
      <w:rPr>
        <w:rFonts w:ascii="Symbol" w:hAnsi="Symbol" w:hint="default"/>
      </w:rPr>
    </w:lvl>
    <w:lvl w:ilvl="7" w:tplc="04050003" w:tentative="1">
      <w:start w:val="1"/>
      <w:numFmt w:val="bullet"/>
      <w:lvlText w:val="o"/>
      <w:lvlJc w:val="left"/>
      <w:pPr>
        <w:ind w:left="6185" w:hanging="360"/>
      </w:pPr>
      <w:rPr>
        <w:rFonts w:ascii="Courier New" w:hAnsi="Courier New" w:cs="Courier New" w:hint="default"/>
      </w:rPr>
    </w:lvl>
    <w:lvl w:ilvl="8" w:tplc="04050005" w:tentative="1">
      <w:start w:val="1"/>
      <w:numFmt w:val="bullet"/>
      <w:lvlText w:val=""/>
      <w:lvlJc w:val="left"/>
      <w:pPr>
        <w:ind w:left="6905" w:hanging="360"/>
      </w:pPr>
      <w:rPr>
        <w:rFonts w:ascii="Wingdings" w:hAnsi="Wingdings" w:hint="default"/>
      </w:rPr>
    </w:lvl>
  </w:abstractNum>
  <w:abstractNum w:abstractNumId="20">
    <w:nsid w:val="3DB7625A"/>
    <w:multiLevelType w:val="hybridMultilevel"/>
    <w:tmpl w:val="60AE8BA0"/>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nsid w:val="3E1611AC"/>
    <w:multiLevelType w:val="hybridMultilevel"/>
    <w:tmpl w:val="5E487BA0"/>
    <w:lvl w:ilvl="0" w:tplc="04050001">
      <w:start w:val="1"/>
      <w:numFmt w:val="bullet"/>
      <w:lvlText w:val=""/>
      <w:lvlJc w:val="left"/>
      <w:pPr>
        <w:tabs>
          <w:tab w:val="num" w:pos="1647"/>
        </w:tabs>
        <w:ind w:left="1647" w:hanging="360"/>
      </w:pPr>
      <w:rPr>
        <w:rFonts w:ascii="Symbol" w:hAnsi="Symbol" w:hint="default"/>
      </w:rPr>
    </w:lvl>
    <w:lvl w:ilvl="1" w:tplc="04050003" w:tentative="1">
      <w:start w:val="1"/>
      <w:numFmt w:val="bullet"/>
      <w:lvlText w:val="o"/>
      <w:lvlJc w:val="left"/>
      <w:pPr>
        <w:tabs>
          <w:tab w:val="num" w:pos="2367"/>
        </w:tabs>
        <w:ind w:left="2367" w:hanging="360"/>
      </w:pPr>
      <w:rPr>
        <w:rFonts w:ascii="Courier New" w:hAnsi="Courier New" w:cs="Courier New" w:hint="default"/>
      </w:rPr>
    </w:lvl>
    <w:lvl w:ilvl="2" w:tplc="04050005" w:tentative="1">
      <w:start w:val="1"/>
      <w:numFmt w:val="bullet"/>
      <w:lvlText w:val=""/>
      <w:lvlJc w:val="left"/>
      <w:pPr>
        <w:tabs>
          <w:tab w:val="num" w:pos="3087"/>
        </w:tabs>
        <w:ind w:left="3087" w:hanging="360"/>
      </w:pPr>
      <w:rPr>
        <w:rFonts w:ascii="Wingdings" w:hAnsi="Wingdings" w:hint="default"/>
      </w:rPr>
    </w:lvl>
    <w:lvl w:ilvl="3" w:tplc="04050001" w:tentative="1">
      <w:start w:val="1"/>
      <w:numFmt w:val="bullet"/>
      <w:lvlText w:val=""/>
      <w:lvlJc w:val="left"/>
      <w:pPr>
        <w:tabs>
          <w:tab w:val="num" w:pos="3807"/>
        </w:tabs>
        <w:ind w:left="3807" w:hanging="360"/>
      </w:pPr>
      <w:rPr>
        <w:rFonts w:ascii="Symbol" w:hAnsi="Symbol" w:hint="default"/>
      </w:rPr>
    </w:lvl>
    <w:lvl w:ilvl="4" w:tplc="04050003" w:tentative="1">
      <w:start w:val="1"/>
      <w:numFmt w:val="bullet"/>
      <w:lvlText w:val="o"/>
      <w:lvlJc w:val="left"/>
      <w:pPr>
        <w:tabs>
          <w:tab w:val="num" w:pos="4527"/>
        </w:tabs>
        <w:ind w:left="4527" w:hanging="360"/>
      </w:pPr>
      <w:rPr>
        <w:rFonts w:ascii="Courier New" w:hAnsi="Courier New" w:cs="Courier New" w:hint="default"/>
      </w:rPr>
    </w:lvl>
    <w:lvl w:ilvl="5" w:tplc="04050005" w:tentative="1">
      <w:start w:val="1"/>
      <w:numFmt w:val="bullet"/>
      <w:lvlText w:val=""/>
      <w:lvlJc w:val="left"/>
      <w:pPr>
        <w:tabs>
          <w:tab w:val="num" w:pos="5247"/>
        </w:tabs>
        <w:ind w:left="5247" w:hanging="360"/>
      </w:pPr>
      <w:rPr>
        <w:rFonts w:ascii="Wingdings" w:hAnsi="Wingdings" w:hint="default"/>
      </w:rPr>
    </w:lvl>
    <w:lvl w:ilvl="6" w:tplc="04050001" w:tentative="1">
      <w:start w:val="1"/>
      <w:numFmt w:val="bullet"/>
      <w:lvlText w:val=""/>
      <w:lvlJc w:val="left"/>
      <w:pPr>
        <w:tabs>
          <w:tab w:val="num" w:pos="5967"/>
        </w:tabs>
        <w:ind w:left="5967" w:hanging="360"/>
      </w:pPr>
      <w:rPr>
        <w:rFonts w:ascii="Symbol" w:hAnsi="Symbol" w:hint="default"/>
      </w:rPr>
    </w:lvl>
    <w:lvl w:ilvl="7" w:tplc="04050003" w:tentative="1">
      <w:start w:val="1"/>
      <w:numFmt w:val="bullet"/>
      <w:lvlText w:val="o"/>
      <w:lvlJc w:val="left"/>
      <w:pPr>
        <w:tabs>
          <w:tab w:val="num" w:pos="6687"/>
        </w:tabs>
        <w:ind w:left="6687" w:hanging="360"/>
      </w:pPr>
      <w:rPr>
        <w:rFonts w:ascii="Courier New" w:hAnsi="Courier New" w:cs="Courier New" w:hint="default"/>
      </w:rPr>
    </w:lvl>
    <w:lvl w:ilvl="8" w:tplc="04050005" w:tentative="1">
      <w:start w:val="1"/>
      <w:numFmt w:val="bullet"/>
      <w:lvlText w:val=""/>
      <w:lvlJc w:val="left"/>
      <w:pPr>
        <w:tabs>
          <w:tab w:val="num" w:pos="7407"/>
        </w:tabs>
        <w:ind w:left="7407" w:hanging="360"/>
      </w:pPr>
      <w:rPr>
        <w:rFonts w:ascii="Wingdings" w:hAnsi="Wingdings" w:hint="default"/>
      </w:rPr>
    </w:lvl>
  </w:abstractNum>
  <w:abstractNum w:abstractNumId="22">
    <w:nsid w:val="3E452705"/>
    <w:multiLevelType w:val="hybridMultilevel"/>
    <w:tmpl w:val="3CA8602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3EDD5CA9"/>
    <w:multiLevelType w:val="hybridMultilevel"/>
    <w:tmpl w:val="B7EE9C4E"/>
    <w:lvl w:ilvl="0" w:tplc="04050001">
      <w:start w:val="1"/>
      <w:numFmt w:val="bullet"/>
      <w:lvlText w:val=""/>
      <w:lvlJc w:val="left"/>
      <w:pPr>
        <w:ind w:left="1695" w:hanging="360"/>
      </w:pPr>
      <w:rPr>
        <w:rFonts w:ascii="Symbol" w:hAnsi="Symbol" w:hint="default"/>
      </w:rPr>
    </w:lvl>
    <w:lvl w:ilvl="1" w:tplc="04050003">
      <w:start w:val="1"/>
      <w:numFmt w:val="bullet"/>
      <w:lvlText w:val="o"/>
      <w:lvlJc w:val="left"/>
      <w:pPr>
        <w:ind w:left="2415" w:hanging="360"/>
      </w:pPr>
      <w:rPr>
        <w:rFonts w:ascii="Courier New" w:hAnsi="Courier New" w:cs="Courier New" w:hint="default"/>
      </w:rPr>
    </w:lvl>
    <w:lvl w:ilvl="2" w:tplc="04050005">
      <w:start w:val="1"/>
      <w:numFmt w:val="bullet"/>
      <w:lvlText w:val=""/>
      <w:lvlJc w:val="left"/>
      <w:pPr>
        <w:ind w:left="3135" w:hanging="360"/>
      </w:pPr>
      <w:rPr>
        <w:rFonts w:ascii="Wingdings" w:hAnsi="Wingdings" w:hint="default"/>
      </w:rPr>
    </w:lvl>
    <w:lvl w:ilvl="3" w:tplc="04050001">
      <w:start w:val="1"/>
      <w:numFmt w:val="bullet"/>
      <w:lvlText w:val=""/>
      <w:lvlJc w:val="left"/>
      <w:pPr>
        <w:ind w:left="3855" w:hanging="360"/>
      </w:pPr>
      <w:rPr>
        <w:rFonts w:ascii="Symbol" w:hAnsi="Symbol" w:hint="default"/>
      </w:rPr>
    </w:lvl>
    <w:lvl w:ilvl="4" w:tplc="04050003">
      <w:start w:val="1"/>
      <w:numFmt w:val="bullet"/>
      <w:lvlText w:val="o"/>
      <w:lvlJc w:val="left"/>
      <w:pPr>
        <w:ind w:left="4575" w:hanging="360"/>
      </w:pPr>
      <w:rPr>
        <w:rFonts w:ascii="Courier New" w:hAnsi="Courier New" w:cs="Courier New" w:hint="default"/>
      </w:rPr>
    </w:lvl>
    <w:lvl w:ilvl="5" w:tplc="04050005">
      <w:start w:val="1"/>
      <w:numFmt w:val="bullet"/>
      <w:lvlText w:val=""/>
      <w:lvlJc w:val="left"/>
      <w:pPr>
        <w:ind w:left="5295" w:hanging="360"/>
      </w:pPr>
      <w:rPr>
        <w:rFonts w:ascii="Wingdings" w:hAnsi="Wingdings" w:hint="default"/>
      </w:rPr>
    </w:lvl>
    <w:lvl w:ilvl="6" w:tplc="04050001">
      <w:start w:val="1"/>
      <w:numFmt w:val="bullet"/>
      <w:lvlText w:val=""/>
      <w:lvlJc w:val="left"/>
      <w:pPr>
        <w:ind w:left="6015" w:hanging="360"/>
      </w:pPr>
      <w:rPr>
        <w:rFonts w:ascii="Symbol" w:hAnsi="Symbol" w:hint="default"/>
      </w:rPr>
    </w:lvl>
    <w:lvl w:ilvl="7" w:tplc="04050003">
      <w:start w:val="1"/>
      <w:numFmt w:val="bullet"/>
      <w:lvlText w:val="o"/>
      <w:lvlJc w:val="left"/>
      <w:pPr>
        <w:ind w:left="6735" w:hanging="360"/>
      </w:pPr>
      <w:rPr>
        <w:rFonts w:ascii="Courier New" w:hAnsi="Courier New" w:cs="Courier New" w:hint="default"/>
      </w:rPr>
    </w:lvl>
    <w:lvl w:ilvl="8" w:tplc="04050005">
      <w:start w:val="1"/>
      <w:numFmt w:val="bullet"/>
      <w:lvlText w:val=""/>
      <w:lvlJc w:val="left"/>
      <w:pPr>
        <w:ind w:left="7455" w:hanging="360"/>
      </w:pPr>
      <w:rPr>
        <w:rFonts w:ascii="Wingdings" w:hAnsi="Wingdings" w:hint="default"/>
      </w:rPr>
    </w:lvl>
  </w:abstractNum>
  <w:abstractNum w:abstractNumId="24">
    <w:nsid w:val="46F0370A"/>
    <w:multiLevelType w:val="hybridMultilevel"/>
    <w:tmpl w:val="393E754C"/>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5">
    <w:nsid w:val="480065FC"/>
    <w:multiLevelType w:val="hybridMultilevel"/>
    <w:tmpl w:val="2EFAA7FE"/>
    <w:lvl w:ilvl="0" w:tplc="2F5E9C5C">
      <w:start w:val="1"/>
      <w:numFmt w:val="decimal"/>
      <w:lvlText w:val="%1)"/>
      <w:lvlJc w:val="left"/>
      <w:pPr>
        <w:tabs>
          <w:tab w:val="num" w:pos="720"/>
        </w:tabs>
        <w:ind w:left="720" w:hanging="360"/>
      </w:pPr>
      <w:rPr>
        <w:rFonts w:hint="default"/>
      </w:rPr>
    </w:lvl>
    <w:lvl w:ilvl="1" w:tplc="04050017">
      <w:start w:val="1"/>
      <w:numFmt w:val="lowerLetter"/>
      <w:lvlText w:val="%2)"/>
      <w:lvlJc w:val="left"/>
      <w:pPr>
        <w:tabs>
          <w:tab w:val="num" w:pos="1440"/>
        </w:tabs>
        <w:ind w:left="1440" w:hanging="360"/>
      </w:pPr>
      <w:rPr>
        <w:rFonts w:hint="default"/>
      </w:rPr>
    </w:lvl>
    <w:lvl w:ilvl="2" w:tplc="9C7E20F2">
      <w:start w:val="1"/>
      <w:numFmt w:val="lowerRoman"/>
      <w:lvlText w:val="(%3)"/>
      <w:lvlJc w:val="left"/>
      <w:pPr>
        <w:tabs>
          <w:tab w:val="num" w:pos="2700"/>
        </w:tabs>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nsid w:val="48DB41F2"/>
    <w:multiLevelType w:val="multilevel"/>
    <w:tmpl w:val="DE5C1C60"/>
    <w:lvl w:ilvl="0">
      <w:start w:val="18"/>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B356234"/>
    <w:multiLevelType w:val="multilevel"/>
    <w:tmpl w:val="DE5C1C60"/>
    <w:lvl w:ilvl="0">
      <w:start w:val="12"/>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E222FF7"/>
    <w:multiLevelType w:val="multilevel"/>
    <w:tmpl w:val="59324D40"/>
    <w:lvl w:ilvl="0">
      <w:start w:val="2"/>
      <w:numFmt w:val="decimal"/>
      <w:lvlText w:val="%1."/>
      <w:lvlJc w:val="left"/>
      <w:pPr>
        <w:tabs>
          <w:tab w:val="num" w:pos="555"/>
        </w:tabs>
        <w:ind w:left="555" w:hanging="555"/>
      </w:pPr>
      <w:rPr>
        <w:rFonts w:hint="default"/>
      </w:rPr>
    </w:lvl>
    <w:lvl w:ilvl="1">
      <w:start w:val="1"/>
      <w:numFmt w:val="decimal"/>
      <w:lvlText w:val="%1.%2."/>
      <w:lvlJc w:val="left"/>
      <w:pPr>
        <w:tabs>
          <w:tab w:val="num" w:pos="555"/>
        </w:tabs>
        <w:ind w:left="555" w:hanging="55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6CD44FA"/>
    <w:multiLevelType w:val="hybridMultilevel"/>
    <w:tmpl w:val="F1CCB59E"/>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0">
    <w:nsid w:val="584E6E9A"/>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153F6"/>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C377303"/>
    <w:multiLevelType w:val="hybridMultilevel"/>
    <w:tmpl w:val="163438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5EE94C1C"/>
    <w:multiLevelType w:val="multilevel"/>
    <w:tmpl w:val="1FEAD1E8"/>
    <w:lvl w:ilvl="0">
      <w:start w:val="6"/>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34">
    <w:nsid w:val="62F81587"/>
    <w:multiLevelType w:val="multilevel"/>
    <w:tmpl w:val="DBFE3284"/>
    <w:lvl w:ilvl="0">
      <w:start w:val="11"/>
      <w:numFmt w:val="decimal"/>
      <w:lvlText w:val="%1."/>
      <w:lvlJc w:val="left"/>
      <w:pPr>
        <w:tabs>
          <w:tab w:val="num" w:pos="360"/>
        </w:tabs>
        <w:ind w:left="360" w:hanging="360"/>
      </w:pPr>
      <w:rPr>
        <w:rFonts w:hint="default"/>
      </w:rPr>
    </w:lvl>
    <w:lvl w:ilvl="1">
      <w:start w:val="1"/>
      <w:numFmt w:val="lowerLetter"/>
      <w:lvlText w:val="%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57514D6"/>
    <w:multiLevelType w:val="multilevel"/>
    <w:tmpl w:val="A298184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6">
    <w:nsid w:val="67491F95"/>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8380983"/>
    <w:multiLevelType w:val="hybridMultilevel"/>
    <w:tmpl w:val="29AE7572"/>
    <w:lvl w:ilvl="0" w:tplc="0405000F">
      <w:start w:val="1"/>
      <w:numFmt w:val="decimal"/>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38">
    <w:nsid w:val="6A0B756D"/>
    <w:multiLevelType w:val="multilevel"/>
    <w:tmpl w:val="51FC8072"/>
    <w:lvl w:ilvl="0">
      <w:start w:val="10"/>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1521FE"/>
    <w:multiLevelType w:val="hybridMultilevel"/>
    <w:tmpl w:val="6CAC7788"/>
    <w:lvl w:ilvl="0" w:tplc="04050015">
      <w:start w:val="1"/>
      <w:numFmt w:val="upp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71BF016F"/>
    <w:multiLevelType w:val="hybridMultilevel"/>
    <w:tmpl w:val="EB5227CA"/>
    <w:lvl w:ilvl="0" w:tplc="0405000B">
      <w:start w:val="1"/>
      <w:numFmt w:val="bullet"/>
      <w:lvlText w:val=""/>
      <w:lvlJc w:val="left"/>
      <w:pPr>
        <w:tabs>
          <w:tab w:val="num" w:pos="1440"/>
        </w:tabs>
        <w:ind w:left="1440" w:hanging="360"/>
      </w:pPr>
      <w:rPr>
        <w:rFonts w:ascii="Wingdings" w:hAnsi="Wingdings"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abstractNum w:abstractNumId="41">
    <w:nsid w:val="727247E6"/>
    <w:multiLevelType w:val="hybridMultilevel"/>
    <w:tmpl w:val="C4987140"/>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start w:val="1"/>
      <w:numFmt w:val="lowerRoman"/>
      <w:lvlText w:val="%3."/>
      <w:lvlJc w:val="right"/>
      <w:pPr>
        <w:ind w:left="1800" w:hanging="180"/>
      </w:p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start w:val="1"/>
      <w:numFmt w:val="lowerRoman"/>
      <w:lvlText w:val="%6."/>
      <w:lvlJc w:val="right"/>
      <w:pPr>
        <w:ind w:left="3960" w:hanging="180"/>
      </w:pPr>
    </w:lvl>
    <w:lvl w:ilvl="6" w:tplc="0405000F">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nsid w:val="7431548F"/>
    <w:multiLevelType w:val="singleLevel"/>
    <w:tmpl w:val="F070A19E"/>
    <w:lvl w:ilvl="0">
      <w:start w:val="1"/>
      <w:numFmt w:val="decimal"/>
      <w:pStyle w:val="fra2"/>
      <w:lvlText w:val="%1."/>
      <w:lvlJc w:val="left"/>
      <w:pPr>
        <w:tabs>
          <w:tab w:val="num" w:pos="567"/>
        </w:tabs>
        <w:ind w:left="567" w:hanging="567"/>
      </w:pPr>
      <w:rPr>
        <w:rFonts w:hint="default"/>
      </w:rPr>
    </w:lvl>
  </w:abstractNum>
  <w:abstractNum w:abstractNumId="43">
    <w:nsid w:val="7460562A"/>
    <w:multiLevelType w:val="hybridMultilevel"/>
    <w:tmpl w:val="B3BCB3AA"/>
    <w:lvl w:ilvl="0" w:tplc="9F04E1C6">
      <w:start w:val="1"/>
      <w:numFmt w:val="decimal"/>
      <w:lvlText w:val="%1.1"/>
      <w:lvlJc w:val="left"/>
      <w:pPr>
        <w:tabs>
          <w:tab w:val="num" w:pos="473"/>
        </w:tabs>
        <w:ind w:left="454" w:hanging="341"/>
      </w:pPr>
    </w:lvl>
    <w:lvl w:ilvl="1" w:tplc="40788B24">
      <w:start w:val="1"/>
      <w:numFmt w:val="decimal"/>
      <w:lvlText w:val="%2.1"/>
      <w:lvlJc w:val="left"/>
      <w:pPr>
        <w:tabs>
          <w:tab w:val="num" w:pos="1440"/>
        </w:tabs>
        <w:ind w:left="1421" w:hanging="341"/>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44">
    <w:nsid w:val="795A3C38"/>
    <w:multiLevelType w:val="multilevel"/>
    <w:tmpl w:val="03F664E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BF36304"/>
    <w:multiLevelType w:val="multilevel"/>
    <w:tmpl w:val="90DA7962"/>
    <w:lvl w:ilvl="0">
      <w:start w:val="16"/>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D5163D6"/>
    <w:multiLevelType w:val="hybridMultilevel"/>
    <w:tmpl w:val="E982CD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25"/>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5"/>
  </w:num>
  <w:num w:numId="7">
    <w:abstractNumId w:val="15"/>
  </w:num>
  <w:num w:numId="8">
    <w:abstractNumId w:val="38"/>
  </w:num>
  <w:num w:numId="9">
    <w:abstractNumId w:val="27"/>
  </w:num>
  <w:num w:numId="10">
    <w:abstractNumId w:val="26"/>
  </w:num>
  <w:num w:numId="11">
    <w:abstractNumId w:val="34"/>
  </w:num>
  <w:num w:numId="12">
    <w:abstractNumId w:val="11"/>
  </w:num>
  <w:num w:numId="13">
    <w:abstractNumId w:val="4"/>
  </w:num>
  <w:num w:numId="14">
    <w:abstractNumId w:val="8"/>
  </w:num>
  <w:num w:numId="15">
    <w:abstractNumId w:val="31"/>
  </w:num>
  <w:num w:numId="16">
    <w:abstractNumId w:val="13"/>
  </w:num>
  <w:num w:numId="17">
    <w:abstractNumId w:val="44"/>
  </w:num>
  <w:num w:numId="18">
    <w:abstractNumId w:val="33"/>
  </w:num>
  <w:num w:numId="19">
    <w:abstractNumId w:val="12"/>
  </w:num>
  <w:num w:numId="2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lvlOverride w:ilvl="0">
      <w:startOverride w:val="1"/>
    </w:lvlOverride>
  </w:num>
  <w:num w:numId="22">
    <w:abstractNumId w:val="24"/>
  </w:num>
  <w:num w:numId="23">
    <w:abstractNumId w:val="20"/>
  </w:num>
  <w:num w:numId="24">
    <w:abstractNumId w:val="40"/>
  </w:num>
  <w:num w:numId="25">
    <w:abstractNumId w:val="21"/>
  </w:num>
  <w:num w:numId="26">
    <w:abstractNumId w:val="2"/>
  </w:num>
  <w:num w:numId="27">
    <w:abstractNumId w:val="18"/>
  </w:num>
  <w:num w:numId="28">
    <w:abstractNumId w:val="29"/>
  </w:num>
  <w:num w:numId="29">
    <w:abstractNumId w:val="3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41"/>
  </w:num>
  <w:num w:numId="32">
    <w:abstractNumId w:val="23"/>
  </w:num>
  <w:num w:numId="33">
    <w:abstractNumId w:val="45"/>
  </w:num>
  <w:num w:numId="34">
    <w:abstractNumId w:val="30"/>
  </w:num>
  <w:num w:numId="35">
    <w:abstractNumId w:val="36"/>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22"/>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3"/>
  </w:num>
  <w:num w:numId="43">
    <w:abstractNumId w:val="37"/>
  </w:num>
  <w:num w:numId="44">
    <w:abstractNumId w:val="10"/>
  </w:num>
  <w:num w:numId="45">
    <w:abstractNumId w:val="7"/>
  </w:num>
  <w:num w:numId="46">
    <w:abstractNumId w:val="35"/>
  </w:num>
  <w:num w:numId="47">
    <w:abstractNumId w:val="9"/>
  </w:num>
  <w:num w:numId="48">
    <w:abstractNumId w:val="32"/>
  </w:num>
  <w:num w:numId="49">
    <w:abstractNumId w:val="39"/>
  </w:num>
  <w:num w:numId="50">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A2B"/>
    <w:rsid w:val="000016A4"/>
    <w:rsid w:val="00017A68"/>
    <w:rsid w:val="000272B5"/>
    <w:rsid w:val="000335A6"/>
    <w:rsid w:val="000379CF"/>
    <w:rsid w:val="0004443D"/>
    <w:rsid w:val="00050E2D"/>
    <w:rsid w:val="00055644"/>
    <w:rsid w:val="00055AB6"/>
    <w:rsid w:val="00055F35"/>
    <w:rsid w:val="00063329"/>
    <w:rsid w:val="0006392B"/>
    <w:rsid w:val="00066086"/>
    <w:rsid w:val="00072153"/>
    <w:rsid w:val="000772EC"/>
    <w:rsid w:val="000806A0"/>
    <w:rsid w:val="00081628"/>
    <w:rsid w:val="00082677"/>
    <w:rsid w:val="0008365C"/>
    <w:rsid w:val="00086B9D"/>
    <w:rsid w:val="000871D4"/>
    <w:rsid w:val="0009701D"/>
    <w:rsid w:val="00097A9A"/>
    <w:rsid w:val="000A03BA"/>
    <w:rsid w:val="000A3B0F"/>
    <w:rsid w:val="000B5B2C"/>
    <w:rsid w:val="000C2061"/>
    <w:rsid w:val="000C4C22"/>
    <w:rsid w:val="000D6864"/>
    <w:rsid w:val="000E0F3A"/>
    <w:rsid w:val="000E10E5"/>
    <w:rsid w:val="000E14A2"/>
    <w:rsid w:val="000E1FDA"/>
    <w:rsid w:val="000E272A"/>
    <w:rsid w:val="000E3BA1"/>
    <w:rsid w:val="000F64EA"/>
    <w:rsid w:val="000F659F"/>
    <w:rsid w:val="00101419"/>
    <w:rsid w:val="001031E1"/>
    <w:rsid w:val="00110839"/>
    <w:rsid w:val="0011394B"/>
    <w:rsid w:val="00115AA5"/>
    <w:rsid w:val="001224A8"/>
    <w:rsid w:val="0012498A"/>
    <w:rsid w:val="00125A3A"/>
    <w:rsid w:val="00127D4C"/>
    <w:rsid w:val="001303AC"/>
    <w:rsid w:val="00132968"/>
    <w:rsid w:val="00135CD7"/>
    <w:rsid w:val="00142A32"/>
    <w:rsid w:val="00143884"/>
    <w:rsid w:val="00146E0C"/>
    <w:rsid w:val="00150C36"/>
    <w:rsid w:val="0015450B"/>
    <w:rsid w:val="00154E64"/>
    <w:rsid w:val="00156943"/>
    <w:rsid w:val="001741D0"/>
    <w:rsid w:val="0017766C"/>
    <w:rsid w:val="00180A25"/>
    <w:rsid w:val="00181E9A"/>
    <w:rsid w:val="00183C99"/>
    <w:rsid w:val="001852B8"/>
    <w:rsid w:val="00186135"/>
    <w:rsid w:val="00190837"/>
    <w:rsid w:val="0019702B"/>
    <w:rsid w:val="00197CA4"/>
    <w:rsid w:val="001A0CDE"/>
    <w:rsid w:val="001A5C37"/>
    <w:rsid w:val="001B130B"/>
    <w:rsid w:val="001B4EC0"/>
    <w:rsid w:val="001C41C9"/>
    <w:rsid w:val="001C604C"/>
    <w:rsid w:val="001D1A81"/>
    <w:rsid w:val="001D5076"/>
    <w:rsid w:val="001D5C3F"/>
    <w:rsid w:val="001E5DC9"/>
    <w:rsid w:val="001E72D8"/>
    <w:rsid w:val="001F0D2B"/>
    <w:rsid w:val="00200CAC"/>
    <w:rsid w:val="00202DCE"/>
    <w:rsid w:val="002040AF"/>
    <w:rsid w:val="00205B7F"/>
    <w:rsid w:val="00210196"/>
    <w:rsid w:val="002116C4"/>
    <w:rsid w:val="002159E6"/>
    <w:rsid w:val="00223B6B"/>
    <w:rsid w:val="00227F89"/>
    <w:rsid w:val="00236648"/>
    <w:rsid w:val="00240120"/>
    <w:rsid w:val="00240287"/>
    <w:rsid w:val="00242E96"/>
    <w:rsid w:val="00246CC2"/>
    <w:rsid w:val="00251FCA"/>
    <w:rsid w:val="00254A36"/>
    <w:rsid w:val="0026348F"/>
    <w:rsid w:val="00265971"/>
    <w:rsid w:val="00271377"/>
    <w:rsid w:val="002768C2"/>
    <w:rsid w:val="00277FA6"/>
    <w:rsid w:val="002852A8"/>
    <w:rsid w:val="002858E7"/>
    <w:rsid w:val="00291C9B"/>
    <w:rsid w:val="0029295F"/>
    <w:rsid w:val="00293245"/>
    <w:rsid w:val="002A7E9A"/>
    <w:rsid w:val="002B069A"/>
    <w:rsid w:val="002B1E8F"/>
    <w:rsid w:val="002B7617"/>
    <w:rsid w:val="002B7C8B"/>
    <w:rsid w:val="002C38EF"/>
    <w:rsid w:val="002C45B6"/>
    <w:rsid w:val="002C63B3"/>
    <w:rsid w:val="002C6C0B"/>
    <w:rsid w:val="002C6F2D"/>
    <w:rsid w:val="002C7DBE"/>
    <w:rsid w:val="002D042D"/>
    <w:rsid w:val="002D09E8"/>
    <w:rsid w:val="002D314E"/>
    <w:rsid w:val="002D3A63"/>
    <w:rsid w:val="002D560F"/>
    <w:rsid w:val="002D6449"/>
    <w:rsid w:val="002E73BC"/>
    <w:rsid w:val="002F068B"/>
    <w:rsid w:val="002F447F"/>
    <w:rsid w:val="00300B38"/>
    <w:rsid w:val="003026F7"/>
    <w:rsid w:val="0030465F"/>
    <w:rsid w:val="00306434"/>
    <w:rsid w:val="00307655"/>
    <w:rsid w:val="00307AFF"/>
    <w:rsid w:val="00321A75"/>
    <w:rsid w:val="00321FB0"/>
    <w:rsid w:val="0032321F"/>
    <w:rsid w:val="00325A5F"/>
    <w:rsid w:val="0032769B"/>
    <w:rsid w:val="0033369D"/>
    <w:rsid w:val="0033490E"/>
    <w:rsid w:val="003353FA"/>
    <w:rsid w:val="00336175"/>
    <w:rsid w:val="00351055"/>
    <w:rsid w:val="00351B09"/>
    <w:rsid w:val="00354EBC"/>
    <w:rsid w:val="003559D2"/>
    <w:rsid w:val="00360D5F"/>
    <w:rsid w:val="003873C0"/>
    <w:rsid w:val="003908AC"/>
    <w:rsid w:val="00391E73"/>
    <w:rsid w:val="00392B64"/>
    <w:rsid w:val="003A2B97"/>
    <w:rsid w:val="003A38DA"/>
    <w:rsid w:val="003B16F8"/>
    <w:rsid w:val="003B2B30"/>
    <w:rsid w:val="003B3E8E"/>
    <w:rsid w:val="003B44F7"/>
    <w:rsid w:val="003B64F5"/>
    <w:rsid w:val="003B7E49"/>
    <w:rsid w:val="003C46B2"/>
    <w:rsid w:val="003D1A7C"/>
    <w:rsid w:val="003D62CE"/>
    <w:rsid w:val="003E1615"/>
    <w:rsid w:val="003E494A"/>
    <w:rsid w:val="003E5160"/>
    <w:rsid w:val="003E5272"/>
    <w:rsid w:val="003E77F3"/>
    <w:rsid w:val="003F16AF"/>
    <w:rsid w:val="003F2A07"/>
    <w:rsid w:val="003F5267"/>
    <w:rsid w:val="003F6B5A"/>
    <w:rsid w:val="00400863"/>
    <w:rsid w:val="0040115C"/>
    <w:rsid w:val="00402EBE"/>
    <w:rsid w:val="004031A4"/>
    <w:rsid w:val="004038D2"/>
    <w:rsid w:val="00403A60"/>
    <w:rsid w:val="0040537A"/>
    <w:rsid w:val="00405F70"/>
    <w:rsid w:val="00407CC2"/>
    <w:rsid w:val="0041165F"/>
    <w:rsid w:val="00412A4F"/>
    <w:rsid w:val="00413878"/>
    <w:rsid w:val="00416B90"/>
    <w:rsid w:val="00422970"/>
    <w:rsid w:val="00422B7F"/>
    <w:rsid w:val="00423047"/>
    <w:rsid w:val="00423692"/>
    <w:rsid w:val="0042416A"/>
    <w:rsid w:val="0042774A"/>
    <w:rsid w:val="00427925"/>
    <w:rsid w:val="00436E7D"/>
    <w:rsid w:val="00444BE7"/>
    <w:rsid w:val="00456A56"/>
    <w:rsid w:val="00456CDF"/>
    <w:rsid w:val="00457E9C"/>
    <w:rsid w:val="00461575"/>
    <w:rsid w:val="004640A7"/>
    <w:rsid w:val="00471D27"/>
    <w:rsid w:val="0047303A"/>
    <w:rsid w:val="00477B9A"/>
    <w:rsid w:val="00481B31"/>
    <w:rsid w:val="00483693"/>
    <w:rsid w:val="00484897"/>
    <w:rsid w:val="00484BE6"/>
    <w:rsid w:val="00491697"/>
    <w:rsid w:val="00493485"/>
    <w:rsid w:val="00497A94"/>
    <w:rsid w:val="004A2701"/>
    <w:rsid w:val="004A3323"/>
    <w:rsid w:val="004A33EB"/>
    <w:rsid w:val="004A3CD9"/>
    <w:rsid w:val="004A6CAF"/>
    <w:rsid w:val="004B262F"/>
    <w:rsid w:val="004B50DE"/>
    <w:rsid w:val="004B51A7"/>
    <w:rsid w:val="004B52A2"/>
    <w:rsid w:val="004C0DC1"/>
    <w:rsid w:val="004C21AD"/>
    <w:rsid w:val="004C5291"/>
    <w:rsid w:val="004C585D"/>
    <w:rsid w:val="004D0AD1"/>
    <w:rsid w:val="004D3E7C"/>
    <w:rsid w:val="004D4844"/>
    <w:rsid w:val="004D636D"/>
    <w:rsid w:val="004D63F0"/>
    <w:rsid w:val="004D6D97"/>
    <w:rsid w:val="004D74ED"/>
    <w:rsid w:val="004E7503"/>
    <w:rsid w:val="004F2FA2"/>
    <w:rsid w:val="004F5A45"/>
    <w:rsid w:val="004F687F"/>
    <w:rsid w:val="005007CA"/>
    <w:rsid w:val="00501801"/>
    <w:rsid w:val="00502154"/>
    <w:rsid w:val="005023BA"/>
    <w:rsid w:val="00503421"/>
    <w:rsid w:val="005178F7"/>
    <w:rsid w:val="00521D80"/>
    <w:rsid w:val="00527951"/>
    <w:rsid w:val="005303A1"/>
    <w:rsid w:val="00531C64"/>
    <w:rsid w:val="0053516F"/>
    <w:rsid w:val="00544688"/>
    <w:rsid w:val="00545D2D"/>
    <w:rsid w:val="0055544C"/>
    <w:rsid w:val="005619DE"/>
    <w:rsid w:val="005630BC"/>
    <w:rsid w:val="0056583C"/>
    <w:rsid w:val="00574AC0"/>
    <w:rsid w:val="00575D7E"/>
    <w:rsid w:val="00581BEA"/>
    <w:rsid w:val="005826F3"/>
    <w:rsid w:val="00587758"/>
    <w:rsid w:val="00592334"/>
    <w:rsid w:val="00592708"/>
    <w:rsid w:val="005A543D"/>
    <w:rsid w:val="005A77DD"/>
    <w:rsid w:val="005A7886"/>
    <w:rsid w:val="005A7F92"/>
    <w:rsid w:val="005B21AF"/>
    <w:rsid w:val="005B412A"/>
    <w:rsid w:val="005B62D6"/>
    <w:rsid w:val="005B6BE1"/>
    <w:rsid w:val="005D0809"/>
    <w:rsid w:val="005D13B3"/>
    <w:rsid w:val="005D581F"/>
    <w:rsid w:val="005E1C3F"/>
    <w:rsid w:val="005E3050"/>
    <w:rsid w:val="005F0CDC"/>
    <w:rsid w:val="005F59FD"/>
    <w:rsid w:val="005F66D6"/>
    <w:rsid w:val="006053CE"/>
    <w:rsid w:val="00606FA5"/>
    <w:rsid w:val="00611267"/>
    <w:rsid w:val="006135A2"/>
    <w:rsid w:val="00621365"/>
    <w:rsid w:val="00623EBA"/>
    <w:rsid w:val="0062417C"/>
    <w:rsid w:val="00624479"/>
    <w:rsid w:val="006303B7"/>
    <w:rsid w:val="00630B50"/>
    <w:rsid w:val="00633168"/>
    <w:rsid w:val="00633CB0"/>
    <w:rsid w:val="0063413D"/>
    <w:rsid w:val="00634DF5"/>
    <w:rsid w:val="00653462"/>
    <w:rsid w:val="006631FE"/>
    <w:rsid w:val="0066420C"/>
    <w:rsid w:val="006720A9"/>
    <w:rsid w:val="00676B0A"/>
    <w:rsid w:val="00681816"/>
    <w:rsid w:val="00683E9B"/>
    <w:rsid w:val="00687390"/>
    <w:rsid w:val="00691404"/>
    <w:rsid w:val="006950C5"/>
    <w:rsid w:val="006966A4"/>
    <w:rsid w:val="006A5302"/>
    <w:rsid w:val="006A6BF9"/>
    <w:rsid w:val="006B1396"/>
    <w:rsid w:val="006B3754"/>
    <w:rsid w:val="006B3EBD"/>
    <w:rsid w:val="006B7526"/>
    <w:rsid w:val="006C01A0"/>
    <w:rsid w:val="006C13AA"/>
    <w:rsid w:val="006C49DA"/>
    <w:rsid w:val="006C4A9A"/>
    <w:rsid w:val="006C57EA"/>
    <w:rsid w:val="006C75B9"/>
    <w:rsid w:val="006C76A7"/>
    <w:rsid w:val="006D3D17"/>
    <w:rsid w:val="006D449E"/>
    <w:rsid w:val="006D548D"/>
    <w:rsid w:val="006D5D7B"/>
    <w:rsid w:val="006E0924"/>
    <w:rsid w:val="006E0B76"/>
    <w:rsid w:val="006E25EB"/>
    <w:rsid w:val="006E3762"/>
    <w:rsid w:val="006E560A"/>
    <w:rsid w:val="006E629E"/>
    <w:rsid w:val="006F02F3"/>
    <w:rsid w:val="006F3A8D"/>
    <w:rsid w:val="006F7E87"/>
    <w:rsid w:val="007012C1"/>
    <w:rsid w:val="007029EE"/>
    <w:rsid w:val="0070454E"/>
    <w:rsid w:val="0071136F"/>
    <w:rsid w:val="007143B9"/>
    <w:rsid w:val="0071558A"/>
    <w:rsid w:val="00723F27"/>
    <w:rsid w:val="0072425F"/>
    <w:rsid w:val="00724CCC"/>
    <w:rsid w:val="00725138"/>
    <w:rsid w:val="007307EE"/>
    <w:rsid w:val="00731330"/>
    <w:rsid w:val="00731737"/>
    <w:rsid w:val="00733A11"/>
    <w:rsid w:val="00734413"/>
    <w:rsid w:val="0073550C"/>
    <w:rsid w:val="00736FA1"/>
    <w:rsid w:val="00743BF2"/>
    <w:rsid w:val="0075330E"/>
    <w:rsid w:val="007558CC"/>
    <w:rsid w:val="00755C42"/>
    <w:rsid w:val="0075636C"/>
    <w:rsid w:val="007565B6"/>
    <w:rsid w:val="007577C3"/>
    <w:rsid w:val="00760198"/>
    <w:rsid w:val="007619CB"/>
    <w:rsid w:val="00765AC0"/>
    <w:rsid w:val="007660DC"/>
    <w:rsid w:val="00766348"/>
    <w:rsid w:val="00773246"/>
    <w:rsid w:val="0077606A"/>
    <w:rsid w:val="007848CB"/>
    <w:rsid w:val="00785D0E"/>
    <w:rsid w:val="00786C3B"/>
    <w:rsid w:val="00787428"/>
    <w:rsid w:val="007924EC"/>
    <w:rsid w:val="007A1AC9"/>
    <w:rsid w:val="007A1D4C"/>
    <w:rsid w:val="007A3480"/>
    <w:rsid w:val="007A40E2"/>
    <w:rsid w:val="007A4D42"/>
    <w:rsid w:val="007A5640"/>
    <w:rsid w:val="007B0A9A"/>
    <w:rsid w:val="007B27DE"/>
    <w:rsid w:val="007B3C64"/>
    <w:rsid w:val="007B4B1F"/>
    <w:rsid w:val="007C1E0D"/>
    <w:rsid w:val="007C2D28"/>
    <w:rsid w:val="007C5162"/>
    <w:rsid w:val="007C5612"/>
    <w:rsid w:val="007C688B"/>
    <w:rsid w:val="007D12A6"/>
    <w:rsid w:val="007D5B1F"/>
    <w:rsid w:val="007E047E"/>
    <w:rsid w:val="007E2A96"/>
    <w:rsid w:val="007E3190"/>
    <w:rsid w:val="007E4577"/>
    <w:rsid w:val="007E5E38"/>
    <w:rsid w:val="007E5E6B"/>
    <w:rsid w:val="007E5ECA"/>
    <w:rsid w:val="007F5609"/>
    <w:rsid w:val="008015FA"/>
    <w:rsid w:val="00803472"/>
    <w:rsid w:val="00811783"/>
    <w:rsid w:val="008151E6"/>
    <w:rsid w:val="008169C2"/>
    <w:rsid w:val="0082157A"/>
    <w:rsid w:val="00825981"/>
    <w:rsid w:val="00827149"/>
    <w:rsid w:val="008316BA"/>
    <w:rsid w:val="00835DC1"/>
    <w:rsid w:val="0086069D"/>
    <w:rsid w:val="00861295"/>
    <w:rsid w:val="008634BE"/>
    <w:rsid w:val="00863555"/>
    <w:rsid w:val="00866A2D"/>
    <w:rsid w:val="00870858"/>
    <w:rsid w:val="00871444"/>
    <w:rsid w:val="0087159F"/>
    <w:rsid w:val="008715DD"/>
    <w:rsid w:val="008728C7"/>
    <w:rsid w:val="00876117"/>
    <w:rsid w:val="008770B3"/>
    <w:rsid w:val="00882A48"/>
    <w:rsid w:val="008A14FA"/>
    <w:rsid w:val="008A2F63"/>
    <w:rsid w:val="008A4237"/>
    <w:rsid w:val="008B0B7C"/>
    <w:rsid w:val="008B5B6C"/>
    <w:rsid w:val="008B6A18"/>
    <w:rsid w:val="008C509D"/>
    <w:rsid w:val="008D2CF5"/>
    <w:rsid w:val="008D3041"/>
    <w:rsid w:val="008E4C14"/>
    <w:rsid w:val="008F2DEE"/>
    <w:rsid w:val="008F2F84"/>
    <w:rsid w:val="008F31C8"/>
    <w:rsid w:val="008F3C91"/>
    <w:rsid w:val="008F6AC8"/>
    <w:rsid w:val="008F777B"/>
    <w:rsid w:val="0090008B"/>
    <w:rsid w:val="00901128"/>
    <w:rsid w:val="00901149"/>
    <w:rsid w:val="0090350A"/>
    <w:rsid w:val="00903F9A"/>
    <w:rsid w:val="00904E15"/>
    <w:rsid w:val="00905386"/>
    <w:rsid w:val="00905D2B"/>
    <w:rsid w:val="0091015B"/>
    <w:rsid w:val="00912387"/>
    <w:rsid w:val="009126A4"/>
    <w:rsid w:val="00915F50"/>
    <w:rsid w:val="0092191B"/>
    <w:rsid w:val="009242DA"/>
    <w:rsid w:val="00924E0A"/>
    <w:rsid w:val="00925126"/>
    <w:rsid w:val="009313C9"/>
    <w:rsid w:val="009421BA"/>
    <w:rsid w:val="009425A9"/>
    <w:rsid w:val="00944BF8"/>
    <w:rsid w:val="0095234C"/>
    <w:rsid w:val="00952F54"/>
    <w:rsid w:val="009545A0"/>
    <w:rsid w:val="009557C8"/>
    <w:rsid w:val="00963142"/>
    <w:rsid w:val="00964BC0"/>
    <w:rsid w:val="00966944"/>
    <w:rsid w:val="00973688"/>
    <w:rsid w:val="0097398F"/>
    <w:rsid w:val="00973E88"/>
    <w:rsid w:val="00985990"/>
    <w:rsid w:val="00986186"/>
    <w:rsid w:val="0098697F"/>
    <w:rsid w:val="00990069"/>
    <w:rsid w:val="0099177F"/>
    <w:rsid w:val="00993F15"/>
    <w:rsid w:val="0099620E"/>
    <w:rsid w:val="00996E9F"/>
    <w:rsid w:val="009A1197"/>
    <w:rsid w:val="009A47FE"/>
    <w:rsid w:val="009B2C40"/>
    <w:rsid w:val="009B52BE"/>
    <w:rsid w:val="009B54B6"/>
    <w:rsid w:val="009D1213"/>
    <w:rsid w:val="009D1702"/>
    <w:rsid w:val="009D1F7F"/>
    <w:rsid w:val="009D295B"/>
    <w:rsid w:val="009D29D9"/>
    <w:rsid w:val="009D4C16"/>
    <w:rsid w:val="009E20D9"/>
    <w:rsid w:val="009E5E30"/>
    <w:rsid w:val="00A01D67"/>
    <w:rsid w:val="00A071DE"/>
    <w:rsid w:val="00A14E63"/>
    <w:rsid w:val="00A307AB"/>
    <w:rsid w:val="00A30E48"/>
    <w:rsid w:val="00A31F6E"/>
    <w:rsid w:val="00A321D7"/>
    <w:rsid w:val="00A362A1"/>
    <w:rsid w:val="00A371CB"/>
    <w:rsid w:val="00A41D72"/>
    <w:rsid w:val="00A43A15"/>
    <w:rsid w:val="00A44CCD"/>
    <w:rsid w:val="00A44FF2"/>
    <w:rsid w:val="00A477E8"/>
    <w:rsid w:val="00A5117C"/>
    <w:rsid w:val="00A53BBA"/>
    <w:rsid w:val="00A63714"/>
    <w:rsid w:val="00A64DB8"/>
    <w:rsid w:val="00A7273F"/>
    <w:rsid w:val="00A72C71"/>
    <w:rsid w:val="00A771C1"/>
    <w:rsid w:val="00A85B43"/>
    <w:rsid w:val="00A869CD"/>
    <w:rsid w:val="00A92158"/>
    <w:rsid w:val="00A95123"/>
    <w:rsid w:val="00A97E5B"/>
    <w:rsid w:val="00AA3B66"/>
    <w:rsid w:val="00AA611A"/>
    <w:rsid w:val="00AA6D25"/>
    <w:rsid w:val="00AB29D1"/>
    <w:rsid w:val="00AB4269"/>
    <w:rsid w:val="00AC2F2C"/>
    <w:rsid w:val="00AE2AE3"/>
    <w:rsid w:val="00AE4379"/>
    <w:rsid w:val="00AE7306"/>
    <w:rsid w:val="00AF0EF2"/>
    <w:rsid w:val="00B03345"/>
    <w:rsid w:val="00B03608"/>
    <w:rsid w:val="00B10F07"/>
    <w:rsid w:val="00B22603"/>
    <w:rsid w:val="00B2508D"/>
    <w:rsid w:val="00B25AC6"/>
    <w:rsid w:val="00B26C8F"/>
    <w:rsid w:val="00B3009F"/>
    <w:rsid w:val="00B30B71"/>
    <w:rsid w:val="00B340E0"/>
    <w:rsid w:val="00B40405"/>
    <w:rsid w:val="00B456D8"/>
    <w:rsid w:val="00B509EE"/>
    <w:rsid w:val="00B513C1"/>
    <w:rsid w:val="00B57010"/>
    <w:rsid w:val="00B63340"/>
    <w:rsid w:val="00B64349"/>
    <w:rsid w:val="00B6526F"/>
    <w:rsid w:val="00B72422"/>
    <w:rsid w:val="00B770A7"/>
    <w:rsid w:val="00B80E8F"/>
    <w:rsid w:val="00B81BDF"/>
    <w:rsid w:val="00B926BD"/>
    <w:rsid w:val="00B92909"/>
    <w:rsid w:val="00B9434F"/>
    <w:rsid w:val="00B95B91"/>
    <w:rsid w:val="00B96BF6"/>
    <w:rsid w:val="00B96C2A"/>
    <w:rsid w:val="00BA16C6"/>
    <w:rsid w:val="00BA383D"/>
    <w:rsid w:val="00BA5097"/>
    <w:rsid w:val="00BA7606"/>
    <w:rsid w:val="00BB1A2B"/>
    <w:rsid w:val="00BB2C73"/>
    <w:rsid w:val="00BB3A3F"/>
    <w:rsid w:val="00BC6687"/>
    <w:rsid w:val="00BD2378"/>
    <w:rsid w:val="00BD660C"/>
    <w:rsid w:val="00BE1332"/>
    <w:rsid w:val="00BE1AFC"/>
    <w:rsid w:val="00BE786E"/>
    <w:rsid w:val="00BF1AEF"/>
    <w:rsid w:val="00BF1FEB"/>
    <w:rsid w:val="00BF3BB7"/>
    <w:rsid w:val="00BF6D12"/>
    <w:rsid w:val="00C059C6"/>
    <w:rsid w:val="00C11122"/>
    <w:rsid w:val="00C13984"/>
    <w:rsid w:val="00C200BC"/>
    <w:rsid w:val="00C20E4C"/>
    <w:rsid w:val="00C20FF1"/>
    <w:rsid w:val="00C23D7F"/>
    <w:rsid w:val="00C31488"/>
    <w:rsid w:val="00C31A0D"/>
    <w:rsid w:val="00C37813"/>
    <w:rsid w:val="00C4132E"/>
    <w:rsid w:val="00C4148B"/>
    <w:rsid w:val="00C42D57"/>
    <w:rsid w:val="00C4513D"/>
    <w:rsid w:val="00C524CB"/>
    <w:rsid w:val="00C52D31"/>
    <w:rsid w:val="00C545C6"/>
    <w:rsid w:val="00C554C1"/>
    <w:rsid w:val="00C61DE6"/>
    <w:rsid w:val="00C63283"/>
    <w:rsid w:val="00C64C4A"/>
    <w:rsid w:val="00C654BF"/>
    <w:rsid w:val="00C720BF"/>
    <w:rsid w:val="00C83843"/>
    <w:rsid w:val="00C83AEC"/>
    <w:rsid w:val="00C87E27"/>
    <w:rsid w:val="00C910B0"/>
    <w:rsid w:val="00C91136"/>
    <w:rsid w:val="00CA61ED"/>
    <w:rsid w:val="00CA7DD1"/>
    <w:rsid w:val="00CB0CAF"/>
    <w:rsid w:val="00CB2CA3"/>
    <w:rsid w:val="00CB4356"/>
    <w:rsid w:val="00CB4875"/>
    <w:rsid w:val="00CB7343"/>
    <w:rsid w:val="00CC077A"/>
    <w:rsid w:val="00CC4CFF"/>
    <w:rsid w:val="00CC6087"/>
    <w:rsid w:val="00CC67E5"/>
    <w:rsid w:val="00CC6BE3"/>
    <w:rsid w:val="00CC7637"/>
    <w:rsid w:val="00CD0F86"/>
    <w:rsid w:val="00CD1BD4"/>
    <w:rsid w:val="00CE0D41"/>
    <w:rsid w:val="00CE1E8A"/>
    <w:rsid w:val="00CE29AC"/>
    <w:rsid w:val="00CF291B"/>
    <w:rsid w:val="00CF3CC5"/>
    <w:rsid w:val="00D02963"/>
    <w:rsid w:val="00D034E5"/>
    <w:rsid w:val="00D14771"/>
    <w:rsid w:val="00D15385"/>
    <w:rsid w:val="00D16A45"/>
    <w:rsid w:val="00D26A26"/>
    <w:rsid w:val="00D31B2C"/>
    <w:rsid w:val="00D3263A"/>
    <w:rsid w:val="00D351BC"/>
    <w:rsid w:val="00D40C3E"/>
    <w:rsid w:val="00D410BB"/>
    <w:rsid w:val="00D4296A"/>
    <w:rsid w:val="00D473B7"/>
    <w:rsid w:val="00D503C1"/>
    <w:rsid w:val="00D511F8"/>
    <w:rsid w:val="00D54531"/>
    <w:rsid w:val="00D638F3"/>
    <w:rsid w:val="00D731C5"/>
    <w:rsid w:val="00D75036"/>
    <w:rsid w:val="00D82867"/>
    <w:rsid w:val="00D82EE2"/>
    <w:rsid w:val="00D90BBC"/>
    <w:rsid w:val="00D965AD"/>
    <w:rsid w:val="00DA195C"/>
    <w:rsid w:val="00DA2A76"/>
    <w:rsid w:val="00DA3AA5"/>
    <w:rsid w:val="00DC0A59"/>
    <w:rsid w:val="00DC1685"/>
    <w:rsid w:val="00DC7716"/>
    <w:rsid w:val="00DE217B"/>
    <w:rsid w:val="00DE40DC"/>
    <w:rsid w:val="00DE7ADB"/>
    <w:rsid w:val="00DE7E19"/>
    <w:rsid w:val="00DF15F7"/>
    <w:rsid w:val="00DF714A"/>
    <w:rsid w:val="00E00134"/>
    <w:rsid w:val="00E00540"/>
    <w:rsid w:val="00E10EFC"/>
    <w:rsid w:val="00E12648"/>
    <w:rsid w:val="00E144FB"/>
    <w:rsid w:val="00E30CDE"/>
    <w:rsid w:val="00E31D19"/>
    <w:rsid w:val="00E32F2B"/>
    <w:rsid w:val="00E338FD"/>
    <w:rsid w:val="00E42563"/>
    <w:rsid w:val="00E5644B"/>
    <w:rsid w:val="00E57D8E"/>
    <w:rsid w:val="00E63357"/>
    <w:rsid w:val="00E6596A"/>
    <w:rsid w:val="00E73513"/>
    <w:rsid w:val="00E74314"/>
    <w:rsid w:val="00E7435D"/>
    <w:rsid w:val="00E74B53"/>
    <w:rsid w:val="00E770AE"/>
    <w:rsid w:val="00E815B8"/>
    <w:rsid w:val="00E847C0"/>
    <w:rsid w:val="00E8681C"/>
    <w:rsid w:val="00E87452"/>
    <w:rsid w:val="00E90890"/>
    <w:rsid w:val="00E912D9"/>
    <w:rsid w:val="00E9297A"/>
    <w:rsid w:val="00E942AB"/>
    <w:rsid w:val="00E94A6A"/>
    <w:rsid w:val="00E95E16"/>
    <w:rsid w:val="00E96A60"/>
    <w:rsid w:val="00EA04F5"/>
    <w:rsid w:val="00EA1C71"/>
    <w:rsid w:val="00EA516F"/>
    <w:rsid w:val="00EA53BE"/>
    <w:rsid w:val="00EA6D56"/>
    <w:rsid w:val="00EB2E97"/>
    <w:rsid w:val="00EB56D7"/>
    <w:rsid w:val="00EC51D6"/>
    <w:rsid w:val="00EC5815"/>
    <w:rsid w:val="00EC7C84"/>
    <w:rsid w:val="00ED172B"/>
    <w:rsid w:val="00ED3AA3"/>
    <w:rsid w:val="00ED4136"/>
    <w:rsid w:val="00EE22CF"/>
    <w:rsid w:val="00EE4A71"/>
    <w:rsid w:val="00EE4F77"/>
    <w:rsid w:val="00EE57AF"/>
    <w:rsid w:val="00EE6A2C"/>
    <w:rsid w:val="00EF1D17"/>
    <w:rsid w:val="00EF5D6D"/>
    <w:rsid w:val="00F00348"/>
    <w:rsid w:val="00F05E95"/>
    <w:rsid w:val="00F06BA9"/>
    <w:rsid w:val="00F06C82"/>
    <w:rsid w:val="00F138FB"/>
    <w:rsid w:val="00F1483A"/>
    <w:rsid w:val="00F20308"/>
    <w:rsid w:val="00F34300"/>
    <w:rsid w:val="00F35BBA"/>
    <w:rsid w:val="00F37485"/>
    <w:rsid w:val="00F405E2"/>
    <w:rsid w:val="00F4596F"/>
    <w:rsid w:val="00F56EDE"/>
    <w:rsid w:val="00F57C59"/>
    <w:rsid w:val="00F65F9A"/>
    <w:rsid w:val="00F7489F"/>
    <w:rsid w:val="00F80314"/>
    <w:rsid w:val="00F9397F"/>
    <w:rsid w:val="00FA12C0"/>
    <w:rsid w:val="00FA2DDB"/>
    <w:rsid w:val="00FA3CE5"/>
    <w:rsid w:val="00FB00BD"/>
    <w:rsid w:val="00FB52C6"/>
    <w:rsid w:val="00FB74D5"/>
    <w:rsid w:val="00FC1A07"/>
    <w:rsid w:val="00FC29E6"/>
    <w:rsid w:val="00FC370A"/>
    <w:rsid w:val="00FE5306"/>
    <w:rsid w:val="00FE5C90"/>
    <w:rsid w:val="00FE677F"/>
    <w:rsid w:val="00FF327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50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Tahoma" w:hAnsi="Tahoma"/>
      <w:szCs w:val="24"/>
    </w:rPr>
  </w:style>
  <w:style w:type="paragraph" w:styleId="Nadpis1">
    <w:name w:val="heading 1"/>
    <w:basedOn w:val="Normln"/>
    <w:next w:val="Normln"/>
    <w:qFormat/>
    <w:pPr>
      <w:keepNext/>
      <w:jc w:val="left"/>
      <w:outlineLvl w:val="0"/>
    </w:pPr>
    <w:rPr>
      <w:b/>
      <w:bCs/>
      <w:sz w:val="32"/>
    </w:rPr>
  </w:style>
  <w:style w:type="paragraph" w:styleId="Nadpis2">
    <w:name w:val="heading 2"/>
    <w:basedOn w:val="Normln"/>
    <w:next w:val="Normln"/>
    <w:qFormat/>
    <w:pPr>
      <w:keepNext/>
      <w:jc w:val="left"/>
      <w:outlineLvl w:val="1"/>
    </w:pPr>
    <w:rPr>
      <w:rFonts w:cs="Tahoma"/>
      <w:b/>
      <w:bCs/>
      <w:i/>
      <w:iCs/>
      <w:sz w:val="28"/>
      <w:szCs w:val="28"/>
    </w:rPr>
  </w:style>
  <w:style w:type="paragraph" w:styleId="Nadpis3">
    <w:name w:val="heading 3"/>
    <w:basedOn w:val="Normln"/>
    <w:next w:val="Normln"/>
    <w:qFormat/>
    <w:pPr>
      <w:keepNext/>
      <w:jc w:val="left"/>
      <w:outlineLvl w:val="2"/>
    </w:pPr>
    <w:rPr>
      <w:rFonts w:cs="Tahoma"/>
      <w:b/>
      <w:bCs/>
      <w:sz w:val="26"/>
      <w:szCs w:val="26"/>
    </w:rPr>
  </w:style>
  <w:style w:type="paragraph" w:styleId="Nadpis4">
    <w:name w:val="heading 4"/>
    <w:basedOn w:val="Normln"/>
    <w:next w:val="Normln"/>
    <w:qFormat/>
    <w:pPr>
      <w:keepNext/>
      <w:jc w:val="left"/>
      <w:outlineLvl w:val="3"/>
    </w:pPr>
    <w:rPr>
      <w:b/>
      <w:bCs/>
      <w:sz w:val="24"/>
      <w:szCs w:val="28"/>
      <w:u w:val="single"/>
    </w:rPr>
  </w:style>
  <w:style w:type="paragraph" w:styleId="Nadpis5">
    <w:name w:val="heading 5"/>
    <w:basedOn w:val="Normln"/>
    <w:next w:val="Normln"/>
    <w:qFormat/>
    <w:pPr>
      <w:keepNext/>
      <w:pBdr>
        <w:top w:val="double" w:sz="4" w:space="1" w:color="auto"/>
        <w:left w:val="double" w:sz="4" w:space="4" w:color="auto"/>
        <w:bottom w:val="double" w:sz="4" w:space="1" w:color="auto"/>
        <w:right w:val="double" w:sz="4" w:space="4" w:color="auto"/>
      </w:pBdr>
      <w:shd w:val="pct20" w:color="auto" w:fill="auto"/>
      <w:jc w:val="center"/>
      <w:outlineLvl w:val="4"/>
    </w:pPr>
    <w:rPr>
      <w:rFonts w:cs="Tahoma"/>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paragraph" w:styleId="Zpat">
    <w:name w:val="footer"/>
    <w:basedOn w:val="Normln"/>
    <w:link w:val="ZpatChar"/>
    <w:uiPriority w:val="99"/>
    <w:pPr>
      <w:tabs>
        <w:tab w:val="center" w:pos="4536"/>
        <w:tab w:val="right" w:pos="9072"/>
      </w:tabs>
    </w:pPr>
    <w:rPr>
      <w:rFonts w:cs="Times New Roman"/>
      <w:lang w:val="x-none" w:eastAsia="x-none"/>
    </w:rPr>
  </w:style>
  <w:style w:type="character" w:styleId="slostrnky">
    <w:name w:val="page number"/>
    <w:basedOn w:val="Standardnpsmoodstavce"/>
  </w:style>
  <w:style w:type="paragraph" w:styleId="Zkladntextodsazen">
    <w:name w:val="Body Text Indent"/>
    <w:basedOn w:val="Normln"/>
    <w:pPr>
      <w:ind w:left="705" w:hanging="705"/>
    </w:pPr>
  </w:style>
  <w:style w:type="character" w:styleId="Hypertextovodkaz">
    <w:name w:val="Hyperlink"/>
    <w:rsid w:val="003A38DA"/>
    <w:rPr>
      <w:color w:val="0000FF"/>
      <w:u w:val="single"/>
    </w:rPr>
  </w:style>
  <w:style w:type="paragraph" w:styleId="Zkladntextodsazen2">
    <w:name w:val="Body Text Indent 2"/>
    <w:basedOn w:val="Normln"/>
    <w:rsid w:val="0047303A"/>
    <w:pPr>
      <w:spacing w:beforeLines="50" w:before="120" w:afterLines="50" w:after="120"/>
      <w:ind w:left="706" w:hanging="706"/>
    </w:pPr>
  </w:style>
  <w:style w:type="paragraph" w:styleId="Zkladntextodsazen3">
    <w:name w:val="Body Text Indent 3"/>
    <w:basedOn w:val="Normln"/>
    <w:rsid w:val="0047303A"/>
    <w:pPr>
      <w:spacing w:beforeLines="100" w:before="240" w:afterLines="100" w:after="240"/>
      <w:ind w:left="1413"/>
    </w:pPr>
  </w:style>
  <w:style w:type="paragraph" w:customStyle="1" w:styleId="Textvbloku1">
    <w:name w:val="Text v bloku1"/>
    <w:basedOn w:val="Normln"/>
    <w:rsid w:val="00925126"/>
    <w:pPr>
      <w:overflowPunct w:val="0"/>
      <w:autoSpaceDE w:val="0"/>
      <w:autoSpaceDN w:val="0"/>
      <w:adjustRightInd w:val="0"/>
      <w:ind w:left="426" w:right="426" w:hanging="426"/>
    </w:pPr>
    <w:rPr>
      <w:szCs w:val="20"/>
    </w:rPr>
  </w:style>
  <w:style w:type="paragraph" w:styleId="Textvbloku">
    <w:name w:val="Block Text"/>
    <w:basedOn w:val="Normln"/>
    <w:rsid w:val="000871D4"/>
    <w:pPr>
      <w:overflowPunct w:val="0"/>
      <w:autoSpaceDE w:val="0"/>
      <w:autoSpaceDN w:val="0"/>
      <w:adjustRightInd w:val="0"/>
      <w:ind w:left="1276" w:right="426" w:hanging="1276"/>
      <w:textAlignment w:val="baseline"/>
    </w:pPr>
    <w:rPr>
      <w:sz w:val="24"/>
      <w:szCs w:val="20"/>
    </w:rPr>
  </w:style>
  <w:style w:type="paragraph" w:styleId="Zkladntext">
    <w:name w:val="Body Text"/>
    <w:basedOn w:val="Normln"/>
    <w:rsid w:val="007C688B"/>
    <w:pPr>
      <w:overflowPunct w:val="0"/>
      <w:autoSpaceDE w:val="0"/>
      <w:autoSpaceDN w:val="0"/>
      <w:adjustRightInd w:val="0"/>
      <w:spacing w:afterLines="50" w:after="120"/>
      <w:textAlignment w:val="baseline"/>
    </w:pPr>
    <w:rPr>
      <w:rFonts w:cs="Tahoma"/>
      <w:color w:val="000000"/>
    </w:rPr>
  </w:style>
  <w:style w:type="character" w:styleId="Odkaznakoment">
    <w:name w:val="annotation reference"/>
    <w:uiPriority w:val="99"/>
    <w:semiHidden/>
    <w:rsid w:val="0042416A"/>
    <w:rPr>
      <w:sz w:val="16"/>
      <w:szCs w:val="16"/>
    </w:rPr>
  </w:style>
  <w:style w:type="paragraph" w:styleId="Textkomente">
    <w:name w:val="annotation text"/>
    <w:basedOn w:val="Normln"/>
    <w:link w:val="TextkomenteChar"/>
    <w:uiPriority w:val="99"/>
    <w:semiHidden/>
    <w:rsid w:val="0042416A"/>
    <w:rPr>
      <w:rFonts w:cs="Times New Roman"/>
      <w:szCs w:val="20"/>
      <w:lang w:val="x-none" w:eastAsia="x-none"/>
    </w:rPr>
  </w:style>
  <w:style w:type="paragraph" w:styleId="Pedmtkomente">
    <w:name w:val="annotation subject"/>
    <w:basedOn w:val="Textkomente"/>
    <w:next w:val="Textkomente"/>
    <w:semiHidden/>
    <w:rsid w:val="0042416A"/>
    <w:rPr>
      <w:b/>
      <w:bCs/>
    </w:rPr>
  </w:style>
  <w:style w:type="paragraph" w:styleId="Textbubliny">
    <w:name w:val="Balloon Text"/>
    <w:basedOn w:val="Normln"/>
    <w:semiHidden/>
    <w:rsid w:val="0042416A"/>
    <w:rPr>
      <w:rFonts w:ascii="Arial" w:hAnsi="Arial" w:cs="Arial"/>
      <w:sz w:val="16"/>
      <w:szCs w:val="16"/>
    </w:rPr>
  </w:style>
  <w:style w:type="paragraph" w:styleId="Zkladntext3">
    <w:name w:val="Body Text 3"/>
    <w:basedOn w:val="Normln"/>
    <w:rsid w:val="00B96BF6"/>
    <w:pPr>
      <w:spacing w:after="120"/>
    </w:pPr>
    <w:rPr>
      <w:sz w:val="16"/>
      <w:szCs w:val="16"/>
    </w:rPr>
  </w:style>
  <w:style w:type="paragraph" w:customStyle="1" w:styleId="Textdokumentu">
    <w:name w:val="Text dokumentu"/>
    <w:basedOn w:val="Normln"/>
    <w:rsid w:val="00CB0CAF"/>
    <w:pPr>
      <w:overflowPunct w:val="0"/>
      <w:autoSpaceDE w:val="0"/>
      <w:autoSpaceDN w:val="0"/>
      <w:adjustRightInd w:val="0"/>
      <w:spacing w:after="120"/>
      <w:jc w:val="left"/>
    </w:pPr>
    <w:rPr>
      <w:rFonts w:cs="Tahoma"/>
      <w:sz w:val="22"/>
      <w:szCs w:val="22"/>
    </w:rPr>
  </w:style>
  <w:style w:type="paragraph" w:customStyle="1" w:styleId="fra2">
    <w:name w:val="fra2"/>
    <w:basedOn w:val="Normln"/>
    <w:rsid w:val="008A2F63"/>
    <w:pPr>
      <w:numPr>
        <w:numId w:val="21"/>
      </w:numPr>
      <w:tabs>
        <w:tab w:val="left" w:pos="4253"/>
      </w:tabs>
      <w:spacing w:before="220"/>
    </w:pPr>
    <w:rPr>
      <w:sz w:val="22"/>
      <w:szCs w:val="20"/>
    </w:rPr>
  </w:style>
  <w:style w:type="paragraph" w:styleId="Textpoznpodarou">
    <w:name w:val="footnote text"/>
    <w:basedOn w:val="Normln"/>
    <w:semiHidden/>
    <w:rsid w:val="00F65F9A"/>
    <w:rPr>
      <w:szCs w:val="20"/>
    </w:rPr>
  </w:style>
  <w:style w:type="character" w:styleId="Znakapoznpodarou">
    <w:name w:val="footnote reference"/>
    <w:semiHidden/>
    <w:rsid w:val="00F65F9A"/>
    <w:rPr>
      <w:vertAlign w:val="superscript"/>
    </w:rPr>
  </w:style>
  <w:style w:type="character" w:customStyle="1" w:styleId="ZpatChar">
    <w:name w:val="Zápatí Char"/>
    <w:link w:val="Zpat"/>
    <w:uiPriority w:val="99"/>
    <w:rsid w:val="00BA7606"/>
    <w:rPr>
      <w:rFonts w:ascii="Tahoma" w:hAnsi="Tahoma"/>
      <w:szCs w:val="24"/>
    </w:rPr>
  </w:style>
  <w:style w:type="character" w:customStyle="1" w:styleId="TextkomenteChar">
    <w:name w:val="Text komentáře Char"/>
    <w:link w:val="Textkomente"/>
    <w:uiPriority w:val="99"/>
    <w:semiHidden/>
    <w:rsid w:val="00484897"/>
    <w:rPr>
      <w:rFonts w:ascii="Tahoma" w:hAnsi="Tahoma"/>
    </w:rPr>
  </w:style>
  <w:style w:type="paragraph" w:styleId="Odstavecseseznamem">
    <w:name w:val="List Paragraph"/>
    <w:basedOn w:val="Normln"/>
    <w:uiPriority w:val="34"/>
    <w:qFormat/>
    <w:rsid w:val="00461575"/>
    <w:pPr>
      <w:ind w:left="720"/>
      <w:jc w:val="left"/>
    </w:pPr>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pPr>
      <w:jc w:val="both"/>
    </w:pPr>
    <w:rPr>
      <w:rFonts w:ascii="Tahoma" w:hAnsi="Tahoma"/>
      <w:szCs w:val="24"/>
    </w:rPr>
  </w:style>
  <w:style w:type="paragraph" w:styleId="Nadpis1">
    <w:name w:val="heading 1"/>
    <w:basedOn w:val="Normln"/>
    <w:next w:val="Normln"/>
    <w:qFormat/>
    <w:pPr>
      <w:keepNext/>
      <w:jc w:val="left"/>
      <w:outlineLvl w:val="0"/>
    </w:pPr>
    <w:rPr>
      <w:b/>
      <w:bCs/>
      <w:sz w:val="32"/>
    </w:rPr>
  </w:style>
  <w:style w:type="paragraph" w:styleId="Nadpis2">
    <w:name w:val="heading 2"/>
    <w:basedOn w:val="Normln"/>
    <w:next w:val="Normln"/>
    <w:qFormat/>
    <w:pPr>
      <w:keepNext/>
      <w:jc w:val="left"/>
      <w:outlineLvl w:val="1"/>
    </w:pPr>
    <w:rPr>
      <w:rFonts w:cs="Tahoma"/>
      <w:b/>
      <w:bCs/>
      <w:i/>
      <w:iCs/>
      <w:sz w:val="28"/>
      <w:szCs w:val="28"/>
    </w:rPr>
  </w:style>
  <w:style w:type="paragraph" w:styleId="Nadpis3">
    <w:name w:val="heading 3"/>
    <w:basedOn w:val="Normln"/>
    <w:next w:val="Normln"/>
    <w:qFormat/>
    <w:pPr>
      <w:keepNext/>
      <w:jc w:val="left"/>
      <w:outlineLvl w:val="2"/>
    </w:pPr>
    <w:rPr>
      <w:rFonts w:cs="Tahoma"/>
      <w:b/>
      <w:bCs/>
      <w:sz w:val="26"/>
      <w:szCs w:val="26"/>
    </w:rPr>
  </w:style>
  <w:style w:type="paragraph" w:styleId="Nadpis4">
    <w:name w:val="heading 4"/>
    <w:basedOn w:val="Normln"/>
    <w:next w:val="Normln"/>
    <w:qFormat/>
    <w:pPr>
      <w:keepNext/>
      <w:jc w:val="left"/>
      <w:outlineLvl w:val="3"/>
    </w:pPr>
    <w:rPr>
      <w:b/>
      <w:bCs/>
      <w:sz w:val="24"/>
      <w:szCs w:val="28"/>
      <w:u w:val="single"/>
    </w:rPr>
  </w:style>
  <w:style w:type="paragraph" w:styleId="Nadpis5">
    <w:name w:val="heading 5"/>
    <w:basedOn w:val="Normln"/>
    <w:next w:val="Normln"/>
    <w:qFormat/>
    <w:pPr>
      <w:keepNext/>
      <w:pBdr>
        <w:top w:val="double" w:sz="4" w:space="1" w:color="auto"/>
        <w:left w:val="double" w:sz="4" w:space="4" w:color="auto"/>
        <w:bottom w:val="double" w:sz="4" w:space="1" w:color="auto"/>
        <w:right w:val="double" w:sz="4" w:space="4" w:color="auto"/>
      </w:pBdr>
      <w:shd w:val="pct20" w:color="auto" w:fill="auto"/>
      <w:jc w:val="center"/>
      <w:outlineLvl w:val="4"/>
    </w:pPr>
    <w:rPr>
      <w:rFonts w:cs="Tahoma"/>
      <w:b/>
      <w:sz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pPr>
      <w:tabs>
        <w:tab w:val="center" w:pos="4536"/>
        <w:tab w:val="right" w:pos="9072"/>
      </w:tabs>
    </w:pPr>
  </w:style>
  <w:style w:type="paragraph" w:styleId="Zpat">
    <w:name w:val="footer"/>
    <w:basedOn w:val="Normln"/>
    <w:link w:val="ZpatChar"/>
    <w:uiPriority w:val="99"/>
    <w:pPr>
      <w:tabs>
        <w:tab w:val="center" w:pos="4536"/>
        <w:tab w:val="right" w:pos="9072"/>
      </w:tabs>
    </w:pPr>
    <w:rPr>
      <w:rFonts w:cs="Times New Roman"/>
      <w:lang w:val="x-none" w:eastAsia="x-none"/>
    </w:rPr>
  </w:style>
  <w:style w:type="character" w:styleId="slostrnky">
    <w:name w:val="page number"/>
    <w:basedOn w:val="Standardnpsmoodstavce"/>
  </w:style>
  <w:style w:type="paragraph" w:styleId="Zkladntextodsazen">
    <w:name w:val="Body Text Indent"/>
    <w:basedOn w:val="Normln"/>
    <w:pPr>
      <w:ind w:left="705" w:hanging="705"/>
    </w:pPr>
  </w:style>
  <w:style w:type="character" w:styleId="Hypertextovodkaz">
    <w:name w:val="Hyperlink"/>
    <w:rsid w:val="003A38DA"/>
    <w:rPr>
      <w:color w:val="0000FF"/>
      <w:u w:val="single"/>
    </w:rPr>
  </w:style>
  <w:style w:type="paragraph" w:styleId="Zkladntextodsazen2">
    <w:name w:val="Body Text Indent 2"/>
    <w:basedOn w:val="Normln"/>
    <w:rsid w:val="0047303A"/>
    <w:pPr>
      <w:spacing w:beforeLines="50" w:before="120" w:afterLines="50" w:after="120"/>
      <w:ind w:left="706" w:hanging="706"/>
    </w:pPr>
  </w:style>
  <w:style w:type="paragraph" w:styleId="Zkladntextodsazen3">
    <w:name w:val="Body Text Indent 3"/>
    <w:basedOn w:val="Normln"/>
    <w:rsid w:val="0047303A"/>
    <w:pPr>
      <w:spacing w:beforeLines="100" w:before="240" w:afterLines="100" w:after="240"/>
      <w:ind w:left="1413"/>
    </w:pPr>
  </w:style>
  <w:style w:type="paragraph" w:customStyle="1" w:styleId="Textvbloku1">
    <w:name w:val="Text v bloku1"/>
    <w:basedOn w:val="Normln"/>
    <w:rsid w:val="00925126"/>
    <w:pPr>
      <w:overflowPunct w:val="0"/>
      <w:autoSpaceDE w:val="0"/>
      <w:autoSpaceDN w:val="0"/>
      <w:adjustRightInd w:val="0"/>
      <w:ind w:left="426" w:right="426" w:hanging="426"/>
    </w:pPr>
    <w:rPr>
      <w:szCs w:val="20"/>
    </w:rPr>
  </w:style>
  <w:style w:type="paragraph" w:styleId="Textvbloku">
    <w:name w:val="Block Text"/>
    <w:basedOn w:val="Normln"/>
    <w:rsid w:val="000871D4"/>
    <w:pPr>
      <w:overflowPunct w:val="0"/>
      <w:autoSpaceDE w:val="0"/>
      <w:autoSpaceDN w:val="0"/>
      <w:adjustRightInd w:val="0"/>
      <w:ind w:left="1276" w:right="426" w:hanging="1276"/>
      <w:textAlignment w:val="baseline"/>
    </w:pPr>
    <w:rPr>
      <w:sz w:val="24"/>
      <w:szCs w:val="20"/>
    </w:rPr>
  </w:style>
  <w:style w:type="paragraph" w:styleId="Zkladntext">
    <w:name w:val="Body Text"/>
    <w:basedOn w:val="Normln"/>
    <w:rsid w:val="007C688B"/>
    <w:pPr>
      <w:overflowPunct w:val="0"/>
      <w:autoSpaceDE w:val="0"/>
      <w:autoSpaceDN w:val="0"/>
      <w:adjustRightInd w:val="0"/>
      <w:spacing w:afterLines="50" w:after="120"/>
      <w:textAlignment w:val="baseline"/>
    </w:pPr>
    <w:rPr>
      <w:rFonts w:cs="Tahoma"/>
      <w:color w:val="000000"/>
    </w:rPr>
  </w:style>
  <w:style w:type="character" w:styleId="Odkaznakoment">
    <w:name w:val="annotation reference"/>
    <w:uiPriority w:val="99"/>
    <w:semiHidden/>
    <w:rsid w:val="0042416A"/>
    <w:rPr>
      <w:sz w:val="16"/>
      <w:szCs w:val="16"/>
    </w:rPr>
  </w:style>
  <w:style w:type="paragraph" w:styleId="Textkomente">
    <w:name w:val="annotation text"/>
    <w:basedOn w:val="Normln"/>
    <w:link w:val="TextkomenteChar"/>
    <w:uiPriority w:val="99"/>
    <w:semiHidden/>
    <w:rsid w:val="0042416A"/>
    <w:rPr>
      <w:rFonts w:cs="Times New Roman"/>
      <w:szCs w:val="20"/>
      <w:lang w:val="x-none" w:eastAsia="x-none"/>
    </w:rPr>
  </w:style>
  <w:style w:type="paragraph" w:styleId="Pedmtkomente">
    <w:name w:val="annotation subject"/>
    <w:basedOn w:val="Textkomente"/>
    <w:next w:val="Textkomente"/>
    <w:semiHidden/>
    <w:rsid w:val="0042416A"/>
    <w:rPr>
      <w:b/>
      <w:bCs/>
    </w:rPr>
  </w:style>
  <w:style w:type="paragraph" w:styleId="Textbubliny">
    <w:name w:val="Balloon Text"/>
    <w:basedOn w:val="Normln"/>
    <w:semiHidden/>
    <w:rsid w:val="0042416A"/>
    <w:rPr>
      <w:rFonts w:ascii="Arial" w:hAnsi="Arial" w:cs="Arial"/>
      <w:sz w:val="16"/>
      <w:szCs w:val="16"/>
    </w:rPr>
  </w:style>
  <w:style w:type="paragraph" w:styleId="Zkladntext3">
    <w:name w:val="Body Text 3"/>
    <w:basedOn w:val="Normln"/>
    <w:rsid w:val="00B96BF6"/>
    <w:pPr>
      <w:spacing w:after="120"/>
    </w:pPr>
    <w:rPr>
      <w:sz w:val="16"/>
      <w:szCs w:val="16"/>
    </w:rPr>
  </w:style>
  <w:style w:type="paragraph" w:customStyle="1" w:styleId="Textdokumentu">
    <w:name w:val="Text dokumentu"/>
    <w:basedOn w:val="Normln"/>
    <w:rsid w:val="00CB0CAF"/>
    <w:pPr>
      <w:overflowPunct w:val="0"/>
      <w:autoSpaceDE w:val="0"/>
      <w:autoSpaceDN w:val="0"/>
      <w:adjustRightInd w:val="0"/>
      <w:spacing w:after="120"/>
      <w:jc w:val="left"/>
    </w:pPr>
    <w:rPr>
      <w:rFonts w:cs="Tahoma"/>
      <w:sz w:val="22"/>
      <w:szCs w:val="22"/>
    </w:rPr>
  </w:style>
  <w:style w:type="paragraph" w:customStyle="1" w:styleId="fra2">
    <w:name w:val="fra2"/>
    <w:basedOn w:val="Normln"/>
    <w:rsid w:val="008A2F63"/>
    <w:pPr>
      <w:numPr>
        <w:numId w:val="21"/>
      </w:numPr>
      <w:tabs>
        <w:tab w:val="left" w:pos="4253"/>
      </w:tabs>
      <w:spacing w:before="220"/>
    </w:pPr>
    <w:rPr>
      <w:sz w:val="22"/>
      <w:szCs w:val="20"/>
    </w:rPr>
  </w:style>
  <w:style w:type="paragraph" w:styleId="Textpoznpodarou">
    <w:name w:val="footnote text"/>
    <w:basedOn w:val="Normln"/>
    <w:semiHidden/>
    <w:rsid w:val="00F65F9A"/>
    <w:rPr>
      <w:szCs w:val="20"/>
    </w:rPr>
  </w:style>
  <w:style w:type="character" w:styleId="Znakapoznpodarou">
    <w:name w:val="footnote reference"/>
    <w:semiHidden/>
    <w:rsid w:val="00F65F9A"/>
    <w:rPr>
      <w:vertAlign w:val="superscript"/>
    </w:rPr>
  </w:style>
  <w:style w:type="character" w:customStyle="1" w:styleId="ZpatChar">
    <w:name w:val="Zápatí Char"/>
    <w:link w:val="Zpat"/>
    <w:uiPriority w:val="99"/>
    <w:rsid w:val="00BA7606"/>
    <w:rPr>
      <w:rFonts w:ascii="Tahoma" w:hAnsi="Tahoma"/>
      <w:szCs w:val="24"/>
    </w:rPr>
  </w:style>
  <w:style w:type="character" w:customStyle="1" w:styleId="TextkomenteChar">
    <w:name w:val="Text komentáře Char"/>
    <w:link w:val="Textkomente"/>
    <w:uiPriority w:val="99"/>
    <w:semiHidden/>
    <w:rsid w:val="00484897"/>
    <w:rPr>
      <w:rFonts w:ascii="Tahoma" w:hAnsi="Tahoma"/>
    </w:rPr>
  </w:style>
  <w:style w:type="paragraph" w:styleId="Odstavecseseznamem">
    <w:name w:val="List Paragraph"/>
    <w:basedOn w:val="Normln"/>
    <w:uiPriority w:val="34"/>
    <w:qFormat/>
    <w:rsid w:val="00461575"/>
    <w:pPr>
      <w:ind w:left="720"/>
      <w:jc w:val="left"/>
    </w:pPr>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30427">
      <w:bodyDiv w:val="1"/>
      <w:marLeft w:val="0"/>
      <w:marRight w:val="0"/>
      <w:marTop w:val="0"/>
      <w:marBottom w:val="0"/>
      <w:divBdr>
        <w:top w:val="none" w:sz="0" w:space="0" w:color="auto"/>
        <w:left w:val="none" w:sz="0" w:space="0" w:color="auto"/>
        <w:bottom w:val="none" w:sz="0" w:space="0" w:color="auto"/>
        <w:right w:val="none" w:sz="0" w:space="0" w:color="auto"/>
      </w:divBdr>
    </w:div>
    <w:div w:id="277488339">
      <w:bodyDiv w:val="1"/>
      <w:marLeft w:val="0"/>
      <w:marRight w:val="0"/>
      <w:marTop w:val="0"/>
      <w:marBottom w:val="0"/>
      <w:divBdr>
        <w:top w:val="none" w:sz="0" w:space="0" w:color="auto"/>
        <w:left w:val="none" w:sz="0" w:space="0" w:color="auto"/>
        <w:bottom w:val="none" w:sz="0" w:space="0" w:color="auto"/>
        <w:right w:val="none" w:sz="0" w:space="0" w:color="auto"/>
      </w:divBdr>
    </w:div>
    <w:div w:id="583538376">
      <w:bodyDiv w:val="1"/>
      <w:marLeft w:val="0"/>
      <w:marRight w:val="0"/>
      <w:marTop w:val="0"/>
      <w:marBottom w:val="0"/>
      <w:divBdr>
        <w:top w:val="none" w:sz="0" w:space="0" w:color="auto"/>
        <w:left w:val="none" w:sz="0" w:space="0" w:color="auto"/>
        <w:bottom w:val="none" w:sz="0" w:space="0" w:color="auto"/>
        <w:right w:val="none" w:sz="0" w:space="0" w:color="auto"/>
      </w:divBdr>
    </w:div>
    <w:div w:id="598829158">
      <w:bodyDiv w:val="1"/>
      <w:marLeft w:val="0"/>
      <w:marRight w:val="0"/>
      <w:marTop w:val="0"/>
      <w:marBottom w:val="0"/>
      <w:divBdr>
        <w:top w:val="none" w:sz="0" w:space="0" w:color="auto"/>
        <w:left w:val="none" w:sz="0" w:space="0" w:color="auto"/>
        <w:bottom w:val="none" w:sz="0" w:space="0" w:color="auto"/>
        <w:right w:val="none" w:sz="0" w:space="0" w:color="auto"/>
      </w:divBdr>
    </w:div>
    <w:div w:id="699664316">
      <w:bodyDiv w:val="1"/>
      <w:marLeft w:val="0"/>
      <w:marRight w:val="0"/>
      <w:marTop w:val="0"/>
      <w:marBottom w:val="0"/>
      <w:divBdr>
        <w:top w:val="none" w:sz="0" w:space="0" w:color="auto"/>
        <w:left w:val="none" w:sz="0" w:space="0" w:color="auto"/>
        <w:bottom w:val="none" w:sz="0" w:space="0" w:color="auto"/>
        <w:right w:val="none" w:sz="0" w:space="0" w:color="auto"/>
      </w:divBdr>
    </w:div>
    <w:div w:id="704524622">
      <w:bodyDiv w:val="1"/>
      <w:marLeft w:val="0"/>
      <w:marRight w:val="0"/>
      <w:marTop w:val="0"/>
      <w:marBottom w:val="0"/>
      <w:divBdr>
        <w:top w:val="none" w:sz="0" w:space="0" w:color="auto"/>
        <w:left w:val="none" w:sz="0" w:space="0" w:color="auto"/>
        <w:bottom w:val="none" w:sz="0" w:space="0" w:color="auto"/>
        <w:right w:val="none" w:sz="0" w:space="0" w:color="auto"/>
      </w:divBdr>
    </w:div>
    <w:div w:id="769400741">
      <w:bodyDiv w:val="1"/>
      <w:marLeft w:val="0"/>
      <w:marRight w:val="0"/>
      <w:marTop w:val="0"/>
      <w:marBottom w:val="0"/>
      <w:divBdr>
        <w:top w:val="none" w:sz="0" w:space="0" w:color="auto"/>
        <w:left w:val="none" w:sz="0" w:space="0" w:color="auto"/>
        <w:bottom w:val="none" w:sz="0" w:space="0" w:color="auto"/>
        <w:right w:val="none" w:sz="0" w:space="0" w:color="auto"/>
      </w:divBdr>
    </w:div>
    <w:div w:id="778380960">
      <w:bodyDiv w:val="1"/>
      <w:marLeft w:val="0"/>
      <w:marRight w:val="0"/>
      <w:marTop w:val="0"/>
      <w:marBottom w:val="0"/>
      <w:divBdr>
        <w:top w:val="none" w:sz="0" w:space="0" w:color="auto"/>
        <w:left w:val="none" w:sz="0" w:space="0" w:color="auto"/>
        <w:bottom w:val="none" w:sz="0" w:space="0" w:color="auto"/>
        <w:right w:val="none" w:sz="0" w:space="0" w:color="auto"/>
      </w:divBdr>
    </w:div>
    <w:div w:id="846216311">
      <w:bodyDiv w:val="1"/>
      <w:marLeft w:val="0"/>
      <w:marRight w:val="0"/>
      <w:marTop w:val="0"/>
      <w:marBottom w:val="0"/>
      <w:divBdr>
        <w:top w:val="none" w:sz="0" w:space="0" w:color="auto"/>
        <w:left w:val="none" w:sz="0" w:space="0" w:color="auto"/>
        <w:bottom w:val="none" w:sz="0" w:space="0" w:color="auto"/>
        <w:right w:val="none" w:sz="0" w:space="0" w:color="auto"/>
      </w:divBdr>
    </w:div>
    <w:div w:id="896936172">
      <w:bodyDiv w:val="1"/>
      <w:marLeft w:val="0"/>
      <w:marRight w:val="0"/>
      <w:marTop w:val="0"/>
      <w:marBottom w:val="0"/>
      <w:divBdr>
        <w:top w:val="none" w:sz="0" w:space="0" w:color="auto"/>
        <w:left w:val="none" w:sz="0" w:space="0" w:color="auto"/>
        <w:bottom w:val="none" w:sz="0" w:space="0" w:color="auto"/>
        <w:right w:val="none" w:sz="0" w:space="0" w:color="auto"/>
      </w:divBdr>
    </w:div>
    <w:div w:id="904293304">
      <w:bodyDiv w:val="1"/>
      <w:marLeft w:val="0"/>
      <w:marRight w:val="0"/>
      <w:marTop w:val="0"/>
      <w:marBottom w:val="0"/>
      <w:divBdr>
        <w:top w:val="none" w:sz="0" w:space="0" w:color="auto"/>
        <w:left w:val="none" w:sz="0" w:space="0" w:color="auto"/>
        <w:bottom w:val="none" w:sz="0" w:space="0" w:color="auto"/>
        <w:right w:val="none" w:sz="0" w:space="0" w:color="auto"/>
      </w:divBdr>
    </w:div>
    <w:div w:id="928392106">
      <w:bodyDiv w:val="1"/>
      <w:marLeft w:val="0"/>
      <w:marRight w:val="0"/>
      <w:marTop w:val="0"/>
      <w:marBottom w:val="0"/>
      <w:divBdr>
        <w:top w:val="none" w:sz="0" w:space="0" w:color="auto"/>
        <w:left w:val="none" w:sz="0" w:space="0" w:color="auto"/>
        <w:bottom w:val="none" w:sz="0" w:space="0" w:color="auto"/>
        <w:right w:val="none" w:sz="0" w:space="0" w:color="auto"/>
      </w:divBdr>
    </w:div>
    <w:div w:id="943344046">
      <w:bodyDiv w:val="1"/>
      <w:marLeft w:val="0"/>
      <w:marRight w:val="0"/>
      <w:marTop w:val="0"/>
      <w:marBottom w:val="0"/>
      <w:divBdr>
        <w:top w:val="none" w:sz="0" w:space="0" w:color="auto"/>
        <w:left w:val="none" w:sz="0" w:space="0" w:color="auto"/>
        <w:bottom w:val="none" w:sz="0" w:space="0" w:color="auto"/>
        <w:right w:val="none" w:sz="0" w:space="0" w:color="auto"/>
      </w:divBdr>
    </w:div>
    <w:div w:id="1039162214">
      <w:bodyDiv w:val="1"/>
      <w:marLeft w:val="0"/>
      <w:marRight w:val="0"/>
      <w:marTop w:val="0"/>
      <w:marBottom w:val="0"/>
      <w:divBdr>
        <w:top w:val="none" w:sz="0" w:space="0" w:color="auto"/>
        <w:left w:val="none" w:sz="0" w:space="0" w:color="auto"/>
        <w:bottom w:val="none" w:sz="0" w:space="0" w:color="auto"/>
        <w:right w:val="none" w:sz="0" w:space="0" w:color="auto"/>
      </w:divBdr>
    </w:div>
    <w:div w:id="1186947279">
      <w:bodyDiv w:val="1"/>
      <w:marLeft w:val="0"/>
      <w:marRight w:val="0"/>
      <w:marTop w:val="0"/>
      <w:marBottom w:val="0"/>
      <w:divBdr>
        <w:top w:val="none" w:sz="0" w:space="0" w:color="auto"/>
        <w:left w:val="none" w:sz="0" w:space="0" w:color="auto"/>
        <w:bottom w:val="none" w:sz="0" w:space="0" w:color="auto"/>
        <w:right w:val="none" w:sz="0" w:space="0" w:color="auto"/>
      </w:divBdr>
    </w:div>
    <w:div w:id="1481191554">
      <w:bodyDiv w:val="1"/>
      <w:marLeft w:val="0"/>
      <w:marRight w:val="0"/>
      <w:marTop w:val="0"/>
      <w:marBottom w:val="0"/>
      <w:divBdr>
        <w:top w:val="none" w:sz="0" w:space="0" w:color="auto"/>
        <w:left w:val="none" w:sz="0" w:space="0" w:color="auto"/>
        <w:bottom w:val="none" w:sz="0" w:space="0" w:color="auto"/>
        <w:right w:val="none" w:sz="0" w:space="0" w:color="auto"/>
      </w:divBdr>
    </w:div>
    <w:div w:id="1492403626">
      <w:bodyDiv w:val="1"/>
      <w:marLeft w:val="0"/>
      <w:marRight w:val="0"/>
      <w:marTop w:val="0"/>
      <w:marBottom w:val="0"/>
      <w:divBdr>
        <w:top w:val="none" w:sz="0" w:space="0" w:color="auto"/>
        <w:left w:val="none" w:sz="0" w:space="0" w:color="auto"/>
        <w:bottom w:val="none" w:sz="0" w:space="0" w:color="auto"/>
        <w:right w:val="none" w:sz="0" w:space="0" w:color="auto"/>
      </w:divBdr>
    </w:div>
    <w:div w:id="1808931097">
      <w:bodyDiv w:val="1"/>
      <w:marLeft w:val="0"/>
      <w:marRight w:val="0"/>
      <w:marTop w:val="0"/>
      <w:marBottom w:val="0"/>
      <w:divBdr>
        <w:top w:val="none" w:sz="0" w:space="0" w:color="auto"/>
        <w:left w:val="none" w:sz="0" w:space="0" w:color="auto"/>
        <w:bottom w:val="none" w:sz="0" w:space="0" w:color="auto"/>
        <w:right w:val="none" w:sz="0" w:space="0" w:color="auto"/>
      </w:divBdr>
    </w:div>
    <w:div w:id="1836873602">
      <w:bodyDiv w:val="1"/>
      <w:marLeft w:val="0"/>
      <w:marRight w:val="0"/>
      <w:marTop w:val="0"/>
      <w:marBottom w:val="0"/>
      <w:divBdr>
        <w:top w:val="none" w:sz="0" w:space="0" w:color="auto"/>
        <w:left w:val="none" w:sz="0" w:space="0" w:color="auto"/>
        <w:bottom w:val="none" w:sz="0" w:space="0" w:color="auto"/>
        <w:right w:val="none" w:sz="0" w:space="0" w:color="auto"/>
      </w:divBdr>
    </w:div>
    <w:div w:id="1843659971">
      <w:bodyDiv w:val="1"/>
      <w:marLeft w:val="0"/>
      <w:marRight w:val="0"/>
      <w:marTop w:val="0"/>
      <w:marBottom w:val="0"/>
      <w:divBdr>
        <w:top w:val="none" w:sz="0" w:space="0" w:color="auto"/>
        <w:left w:val="none" w:sz="0" w:space="0" w:color="auto"/>
        <w:bottom w:val="none" w:sz="0" w:space="0" w:color="auto"/>
        <w:right w:val="none" w:sz="0" w:space="0" w:color="auto"/>
      </w:divBdr>
    </w:div>
    <w:div w:id="1875927107">
      <w:bodyDiv w:val="1"/>
      <w:marLeft w:val="0"/>
      <w:marRight w:val="0"/>
      <w:marTop w:val="0"/>
      <w:marBottom w:val="0"/>
      <w:divBdr>
        <w:top w:val="none" w:sz="0" w:space="0" w:color="auto"/>
        <w:left w:val="none" w:sz="0" w:space="0" w:color="auto"/>
        <w:bottom w:val="none" w:sz="0" w:space="0" w:color="auto"/>
        <w:right w:val="none" w:sz="0" w:space="0" w:color="auto"/>
      </w:divBdr>
    </w:div>
    <w:div w:id="1906597610">
      <w:bodyDiv w:val="1"/>
      <w:marLeft w:val="0"/>
      <w:marRight w:val="0"/>
      <w:marTop w:val="0"/>
      <w:marBottom w:val="0"/>
      <w:divBdr>
        <w:top w:val="none" w:sz="0" w:space="0" w:color="auto"/>
        <w:left w:val="none" w:sz="0" w:space="0" w:color="auto"/>
        <w:bottom w:val="none" w:sz="0" w:space="0" w:color="auto"/>
        <w:right w:val="none" w:sz="0" w:space="0" w:color="auto"/>
      </w:divBdr>
    </w:div>
    <w:div w:id="1921021592">
      <w:bodyDiv w:val="1"/>
      <w:marLeft w:val="0"/>
      <w:marRight w:val="0"/>
      <w:marTop w:val="0"/>
      <w:marBottom w:val="0"/>
      <w:divBdr>
        <w:top w:val="none" w:sz="0" w:space="0" w:color="auto"/>
        <w:left w:val="none" w:sz="0" w:space="0" w:color="auto"/>
        <w:bottom w:val="none" w:sz="0" w:space="0" w:color="auto"/>
        <w:right w:val="none" w:sz="0" w:space="0" w:color="auto"/>
      </w:divBdr>
    </w:div>
    <w:div w:id="1955021429">
      <w:bodyDiv w:val="1"/>
      <w:marLeft w:val="0"/>
      <w:marRight w:val="0"/>
      <w:marTop w:val="0"/>
      <w:marBottom w:val="0"/>
      <w:divBdr>
        <w:top w:val="none" w:sz="0" w:space="0" w:color="auto"/>
        <w:left w:val="none" w:sz="0" w:space="0" w:color="auto"/>
        <w:bottom w:val="none" w:sz="0" w:space="0" w:color="auto"/>
        <w:right w:val="none" w:sz="0" w:space="0" w:color="auto"/>
      </w:divBdr>
    </w:div>
    <w:div w:id="19820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en.nipez.c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tendermarket.cz"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907FFFB186C846977AFF681B20577B" ma:contentTypeVersion="6" ma:contentTypeDescription="Vytvoří nový dokument" ma:contentTypeScope="" ma:versionID="321e619294a65fbf55cb7f56f988ff29">
  <xsd:schema xmlns:xsd="http://www.w3.org/2001/XMLSchema" xmlns:xs="http://www.w3.org/2001/XMLSchema" xmlns:p="http://schemas.microsoft.com/office/2006/metadata/properties" xmlns:ns2="c27ea7cb-71f0-4e84-8567-50d9397e8abf" xmlns:ns3="7da74990-7913-476b-a03c-18c5ba1d0c5e" xmlns:ns4="235286e5-3d5c-4eec-9bb8-5797b53d9c42" targetNamespace="http://schemas.microsoft.com/office/2006/metadata/properties" ma:root="true" ma:fieldsID="8f83177db756accbaf0a3277421e4edb" ns2:_="" ns3:_="" ns4:_="">
    <xsd:import namespace="c27ea7cb-71f0-4e84-8567-50d9397e8abf"/>
    <xsd:import namespace="7da74990-7913-476b-a03c-18c5ba1d0c5e"/>
    <xsd:import namespace="235286e5-3d5c-4eec-9bb8-5797b53d9c42"/>
    <xsd:element name="properties">
      <xsd:complexType>
        <xsd:sequence>
          <xsd:element name="documentManagement">
            <xsd:complexType>
              <xsd:all>
                <xsd:element ref="ns2:SharedWithUsers" minOccurs="0"/>
                <xsd:element ref="ns3:SharedWithDetails" minOccurs="0"/>
                <xsd:element ref="ns3:LastSharedByUser" minOccurs="0"/>
                <xsd:element ref="ns3:LastSharedByTime"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7ea7cb-71f0-4e84-8567-50d9397e8abf" elementFormDefault="qualified">
    <xsd:import namespace="http://schemas.microsoft.com/office/2006/documentManagement/types"/>
    <xsd:import namespace="http://schemas.microsoft.com/office/infopath/2007/PartnerControls"/>
    <xsd:element name="SharedWithUsers" ma:index="8"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a74990-7913-476b-a03c-18c5ba1d0c5e" elementFormDefault="qualified">
    <xsd:import namespace="http://schemas.microsoft.com/office/2006/documentManagement/types"/>
    <xsd:import namespace="http://schemas.microsoft.com/office/infopath/2007/PartnerControls"/>
    <xsd:element name="SharedWithDetails" ma:index="9" nillable="true" ma:displayName="Sdílené s podrobnostmi" ma:description="" ma:internalName="SharedWithDetails" ma:readOnly="true">
      <xsd:simpleType>
        <xsd:restriction base="dms:Note">
          <xsd:maxLength value="255"/>
        </xsd:restriction>
      </xsd:simpleType>
    </xsd:element>
    <xsd:element name="LastSharedByUser" ma:index="10" nillable="true" ma:displayName="Naposledy sdílel(a)" ma:description="" ma:internalName="LastSharedByUser" ma:readOnly="true">
      <xsd:simpleType>
        <xsd:restriction base="dms:Note">
          <xsd:maxLength value="255"/>
        </xsd:restriction>
      </xsd:simpleType>
    </xsd:element>
    <xsd:element name="LastSharedByTime" ma:index="11" nillable="true" ma:displayName="Čas posledního sdílení"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35286e5-3d5c-4eec-9bb8-5797b53d9c4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1FF137-6E11-4F5B-977A-B0DF49B6E628}">
  <ds:schemaRefs>
    <ds:schemaRef ds:uri="7da74990-7913-476b-a03c-18c5ba1d0c5e"/>
    <ds:schemaRef ds:uri="http://schemas.microsoft.com/office/infopath/2007/PartnerControls"/>
    <ds:schemaRef ds:uri="http://purl.org/dc/elements/1.1/"/>
    <ds:schemaRef ds:uri="http://purl.org/dc/terms/"/>
    <ds:schemaRef ds:uri="c27ea7cb-71f0-4e84-8567-50d9397e8abf"/>
    <ds:schemaRef ds:uri="http://schemas.microsoft.com/office/2006/metadata/properties"/>
    <ds:schemaRef ds:uri="http://schemas.microsoft.com/office/2006/documentManagement/types"/>
    <ds:schemaRef ds:uri="http://schemas.openxmlformats.org/package/2006/metadata/core-properties"/>
    <ds:schemaRef ds:uri="235286e5-3d5c-4eec-9bb8-5797b53d9c42"/>
    <ds:schemaRef ds:uri="http://www.w3.org/XML/1998/namespace"/>
    <ds:schemaRef ds:uri="http://purl.org/dc/dcmitype/"/>
  </ds:schemaRefs>
</ds:datastoreItem>
</file>

<file path=customXml/itemProps2.xml><?xml version="1.0" encoding="utf-8"?>
<ds:datastoreItem xmlns:ds="http://schemas.openxmlformats.org/officeDocument/2006/customXml" ds:itemID="{534D1645-E59F-4BE3-894D-C58CE4A5099C}">
  <ds:schemaRefs>
    <ds:schemaRef ds:uri="http://schemas.microsoft.com/sharepoint/v3/contenttype/forms"/>
  </ds:schemaRefs>
</ds:datastoreItem>
</file>

<file path=customXml/itemProps3.xml><?xml version="1.0" encoding="utf-8"?>
<ds:datastoreItem xmlns:ds="http://schemas.openxmlformats.org/officeDocument/2006/customXml" ds:itemID="{288F081D-8F06-4161-9127-8866C2C44A30}">
  <ds:schemaRefs>
    <ds:schemaRef ds:uri="http://schemas.microsoft.com/office/2006/metadata/contentType"/>
    <ds:schemaRef ds:uri="http://schemas.microsoft.com/office/2006/metadata/properties/metaAttributes"/>
    <ds:schemaRef ds:uri="http://www.w3.org/2000/xmlns/"/>
    <ds:schemaRef ds:uri="http://www.w3.org/2001/XMLSchema"/>
    <ds:schemaRef ds:uri="c27ea7cb-71f0-4e84-8567-50d9397e8abf"/>
    <ds:schemaRef ds:uri="7da74990-7913-476b-a03c-18c5ba1d0c5e"/>
    <ds:schemaRef ds:uri="235286e5-3d5c-4eec-9bb8-5797b53d9c42"/>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2910</Words>
  <Characters>17171</Characters>
  <Application>Microsoft Office Word</Application>
  <DocSecurity>4</DocSecurity>
  <Lines>143</Lines>
  <Paragraphs>40</Paragraphs>
  <ScaleCrop>false</ScaleCrop>
  <HeadingPairs>
    <vt:vector size="2" baseType="variant">
      <vt:variant>
        <vt:lpstr>Název</vt:lpstr>
      </vt:variant>
      <vt:variant>
        <vt:i4>1</vt:i4>
      </vt:variant>
    </vt:vector>
  </HeadingPairs>
  <TitlesOfParts>
    <vt:vector size="1" baseType="lpstr">
      <vt:lpstr>Rámcová kupní smlouva</vt:lpstr>
    </vt:vector>
  </TitlesOfParts>
  <Company>Severomoravská energetika, a. s.</Company>
  <LinksUpToDate>false</LinksUpToDate>
  <CharactersWithSpaces>20041</CharactersWithSpaces>
  <SharedDoc>false</SharedDoc>
  <HLinks>
    <vt:vector size="12" baseType="variant">
      <vt:variant>
        <vt:i4>6553619</vt:i4>
      </vt:variant>
      <vt:variant>
        <vt:i4>3</vt:i4>
      </vt:variant>
      <vt:variant>
        <vt:i4>0</vt:i4>
      </vt:variant>
      <vt:variant>
        <vt:i4>5</vt:i4>
      </vt:variant>
      <vt:variant>
        <vt:lpwstr>mailto:Vaclav.Kovrzek@msmt.cz</vt:lpwstr>
      </vt:variant>
      <vt:variant>
        <vt:lpwstr/>
      </vt:variant>
      <vt:variant>
        <vt:i4>6553619</vt:i4>
      </vt:variant>
      <vt:variant>
        <vt:i4>0</vt:i4>
      </vt:variant>
      <vt:variant>
        <vt:i4>0</vt:i4>
      </vt:variant>
      <vt:variant>
        <vt:i4>5</vt:i4>
      </vt:variant>
      <vt:variant>
        <vt:lpwstr>mailto:Vaclav.Kovrzek@msmt.cz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Rámcová kupní smlouva</dc:title>
  <dc:creator>stachnik</dc:creator>
  <cp:lastModifiedBy>hofbar01</cp:lastModifiedBy>
  <cp:revision>2</cp:revision>
  <cp:lastPrinted>2015-06-25T15:52:00Z</cp:lastPrinted>
  <dcterms:created xsi:type="dcterms:W3CDTF">2017-07-25T10:57:00Z</dcterms:created>
  <dcterms:modified xsi:type="dcterms:W3CDTF">2017-07-25T10:57:00Z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0x01010093907FFFB186C846977AFF681B20577B</vt:lpwstr>
  </property>
</Properties>
</file>